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4616354971324.xml.htm"/>
      <w:bookmarkStart w:id="1" w:name="kswfform3_164616354971324"/>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Collins Smee Joanne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1200 LAKE AVENUE</w:t>
                  </w:r>
                </w:p>
              </w:tc>
            </w:tr>
            <w:tr>
              <w:trPr/>
              <w:tc>
                <w:tcPr>
                  <w:tcW w:w="294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GREENWICH</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06831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02/22/2022</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BRADY CORP</w:t>
              </w:r>
            </w:hyperlink>
            <w:r>
              <w:rPr/>
              <w:t xml:space="preserve"> [ </w:t>
            </w:r>
            <w:r>
              <w:rPr>
                <w:rFonts w:ascii="Times;serif" w:hAnsi="Times;serif"/>
                <w:color w:val="0000FF"/>
                <w:sz w:val="24"/>
                <w:highlight w:val="white"/>
              </w:rPr>
              <w:t>BRC</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32"/>
        <w:gridCol w:w="1953"/>
        <w:gridCol w:w="1152"/>
        <w:gridCol w:w="2668"/>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8"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19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2,372</w:t>
            </w:r>
            <w:r>
              <w:rPr>
                <w:rFonts w:ascii="Times;serif" w:hAnsi="Times;serif"/>
                <w:color w:val="008000"/>
                <w:position w:val="7"/>
                <w:sz w:val="16"/>
                <w:sz w:val="20"/>
                <w:highlight w:val="white"/>
              </w:rPr>
              <w:t>(1)</w:t>
            </w:r>
            <w:r>
              <w:rPr/>
              <w:t xml:space="preserve"> </w:t>
            </w:r>
          </w:p>
        </w:tc>
        <w:tc>
          <w:tcPr>
            <w:tcW w:w="11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26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Deferred Compensation</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unrestricted shares of Class A Common Stock acquired as equity grant on 02/22/2022. The reporting owner has elected to defer these shares into the Brady Corporation Directors' Deferred Compensation Plan.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Heidi Knueppel,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ex-24.htm"/>
      <w:bookmarkStart w:id="3" w:name="ksex24"/>
      <w:bookmarkEnd w:id="2"/>
      <w:bookmarkEnd w:id="3"/>
      <w:r>
        <w:rPr/>
        <w:t>POWER OF ATTORNEY</w:t>
      </w:r>
    </w:p>
    <w:p>
      <w:pPr>
        <w:pStyle w:val="PreformattedText"/>
        <w:rPr/>
      </w:pPr>
      <w:r>
        <w:rPr/>
      </w:r>
    </w:p>
    <w:p>
      <w:pPr>
        <w:pStyle w:val="PreformattedText"/>
        <w:rPr/>
      </w:pPr>
      <w:r>
        <w:rPr/>
      </w:r>
    </w:p>
    <w:p>
      <w:pPr>
        <w:pStyle w:val="PreformattedText"/>
        <w:rPr/>
      </w:pPr>
      <w:r>
        <w:rPr/>
        <w:t>KNOW All BY THESE PRESENTS, that I, the undersigned Director of Brady Corporation, a Wisconsin corporation (the "Corporation"), hereby constitute and appoint Aaron Pearce, Ann Thornton, Matt Noe and Heidi Knueppel, and each of them signing individually, as my true and lawful attorney-in-fact to:</w:t>
      </w:r>
    </w:p>
    <w:p>
      <w:pPr>
        <w:pStyle w:val="PreformattedText"/>
        <w:rPr/>
      </w:pPr>
      <w:r>
        <w:rPr/>
      </w:r>
    </w:p>
    <w:p>
      <w:pPr>
        <w:pStyle w:val="PreformattedText"/>
        <w:rPr/>
      </w:pPr>
      <w:r>
        <w:rPr/>
        <w:t>1.    sign for me and on my behalf in my capacity as an Director of the Corporation Forms 3, 4 or 5 in accordance with Section 16(a) of the Securities Exchange Act of 1934 and related rules;</w:t>
      </w:r>
    </w:p>
    <w:p>
      <w:pPr>
        <w:pStyle w:val="PreformattedText"/>
        <w:rPr/>
      </w:pPr>
      <w:r>
        <w:rPr/>
      </w:r>
    </w:p>
    <w:p>
      <w:pPr>
        <w:pStyle w:val="PreformattedText"/>
        <w:rPr/>
      </w:pPr>
      <w:r>
        <w:rPr/>
        <w:t>2.    do and perform any and all acts for and on my behalf which may be necessary or desirable to complete any Form 3, 4 or 5 and timely file such form with the United States Securities and Exchange Commission and any stock exchange or similar authority; and</w:t>
      </w:r>
    </w:p>
    <w:p>
      <w:pPr>
        <w:pStyle w:val="PreformattedText"/>
        <w:rPr/>
      </w:pPr>
      <w:r>
        <w:rPr/>
      </w:r>
    </w:p>
    <w:p>
      <w:pPr>
        <w:pStyle w:val="PreformattedText"/>
        <w:rPr/>
      </w:pPr>
      <w:r>
        <w:rPr/>
        <w:t>3.    take any other action of any type in connection with the foregoing which, in the opinion of the attorney-in-fact, may be to my benefit, in my best interest, or legally required of me, it being understood that the documents signed by the attorney-in-fact on my behalf pursuant to this Power of Attorney shall be in such form and shall contain such terms and conditions as the attorney-in-fact may approve in his or her discretion.</w:t>
      </w:r>
    </w:p>
    <w:p>
      <w:pPr>
        <w:pStyle w:val="PreformattedText"/>
        <w:rPr/>
      </w:pPr>
      <w:r>
        <w:rPr/>
      </w:r>
    </w:p>
    <w:p>
      <w:pPr>
        <w:pStyle w:val="PreformattedText"/>
        <w:rPr/>
      </w:pPr>
      <w:r>
        <w:rPr/>
        <w:t>I, the undersigned, do hereby grant to each attorney-in-fact full power and authority to do and perform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the attorney-in-fact, or any substitute of the attorney-in fact, shall lawfully do or cause to be done by virtue of this Power of Attorney and the rights and powers herein granted.</w:t>
      </w:r>
    </w:p>
    <w:p>
      <w:pPr>
        <w:pStyle w:val="PreformattedText"/>
        <w:rPr/>
      </w:pPr>
      <w:r>
        <w:rPr/>
      </w:r>
    </w:p>
    <w:p>
      <w:pPr>
        <w:pStyle w:val="PreformattedText"/>
        <w:rPr/>
      </w:pPr>
      <w:r>
        <w:rPr/>
        <w:t>This Power of Attorney shall remain in full force and effect until I am no longer required to file Forms 3, 4 and 5 with respect to my holdings of and transactions in securities issued by the Corporation, unless earlier revoked by me in a signed writing delivered to any one of the foregoing attorneys-in-fact.</w:t>
      </w:r>
    </w:p>
    <w:p>
      <w:pPr>
        <w:pStyle w:val="PreformattedText"/>
        <w:rPr/>
      </w:pPr>
      <w:r>
        <w:rPr/>
      </w:r>
    </w:p>
    <w:p>
      <w:pPr>
        <w:pStyle w:val="PreformattedText"/>
        <w:rPr/>
      </w:pPr>
      <w:r>
        <w:rPr/>
        <w:t>IN WITNESS WHEREOF, the undersigned hereunto sets his or her hand this 22nd day of February 2022.</w:t>
      </w:r>
    </w:p>
    <w:p>
      <w:pPr>
        <w:pStyle w:val="PreformattedText"/>
        <w:rPr/>
      </w:pPr>
      <w:r>
        <w:rPr/>
        <w:t>/s/Joanne Collins Smee</w:t>
      </w:r>
    </w:p>
    <w:p>
      <w:pPr>
        <w:pStyle w:val="PreformattedText"/>
        <w:rPr/>
      </w:pPr>
      <w:r>
        <w:rPr/>
      </w:r>
    </w:p>
    <w:p>
      <w:pPr>
        <w:pStyle w:val="PreformattedText"/>
        <w:rPr/>
      </w:pPr>
      <w:r>
        <w:rPr/>
      </w:r>
    </w:p>
    <w:p>
      <w:pPr>
        <w:pStyle w:val="PreformattedText"/>
        <w:rPr/>
      </w:pPr>
      <w:r>
        <w:rPr/>
        <w:t>____________________________</w:t>
      </w:r>
    </w:p>
    <w:p>
      <w:pPr>
        <w:pStyle w:val="PreformattedText"/>
        <w:rPr/>
      </w:pPr>
      <w:r>
        <w:rPr/>
        <w:t>Joanne Collins Smee</w:t>
      </w:r>
    </w:p>
    <w:p>
      <w:pPr>
        <w:pStyle w:val="PreformattedText"/>
        <w:spacing w:before="0" w:after="283"/>
        <w:rPr/>
      </w:pPr>
      <w:r>
        <w:rPr/>
        <w:t>Director</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1423" TargetMode="External"/><Relationship Id="rId3" Type="http://schemas.openxmlformats.org/officeDocument/2006/relationships/hyperlink" Target="http://www.sec.gov/cgi-bin/browse-edgar?action=getcompany&amp;CIK=000074659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807</Words>
  <CharactersWithSpaces>4988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