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734,713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18,417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716,296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$47.00 to $47.13, inclusive.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2020-12-14T09:22:04Z</dcterms:created>
  <dcterms:modified xsi:type="dcterms:W3CDTF">2020-12-14T09:22:04Z</dcterms:modified>
</cp:coreProperties>
</file>