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1"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1"/>
        </w:trPr>
        <w:tc>
          <w:tcPr>
            <w:tcW w:w="6540" w:type="dxa"/>
            <w:vAlign w:val="bottom"/>
          </w:tcPr>
          <w:p>
            <w:pPr>
              <w:jc w:val="center"/>
              <w:ind w:right="214"/>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8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40" w:type="dxa"/>
            <w:vAlign w:val="bottom"/>
            <w:vMerge w:val="restart"/>
          </w:tcPr>
          <w:p>
            <w:pPr>
              <w:jc w:val="center"/>
              <w:ind w:right="214"/>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5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0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540" w:type="dxa"/>
            <w:vAlign w:val="bottom"/>
            <w:vMerge w:val="restart"/>
          </w:tcPr>
          <w:p>
            <w:pPr>
              <w:jc w:val="center"/>
              <w:ind w:right="194"/>
              <w:spacing w:after="0" w:line="194" w:lineRule="exact"/>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3"/>
        </w:trPr>
        <w:tc>
          <w:tcPr>
            <w:tcW w:w="654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780" w:type="dxa"/>
            <w:vAlign w:val="bottom"/>
            <w:vMerge w:val="restart"/>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654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7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6"/>
        </w:trPr>
        <w:tc>
          <w:tcPr>
            <w:tcW w:w="65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10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6"/>
        </w:trPr>
        <w:tc>
          <w:tcPr>
            <w:tcW w:w="6540" w:type="dxa"/>
            <w:vAlign w:val="bottom"/>
            <w:vMerge w:val="restart"/>
          </w:tcPr>
          <w:p>
            <w:pPr>
              <w:jc w:val="center"/>
              <w:ind w:right="194"/>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5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5470525</wp:posOffset>
            </wp:positionH>
            <wp:positionV relativeFrom="paragraph">
              <wp:posOffset>-645795</wp:posOffset>
            </wp:positionV>
            <wp:extent cx="59055" cy="65913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130"/>
                    </a:xfrm>
                    <a:prstGeom prst="rect">
                      <a:avLst/>
                    </a:prstGeom>
                    <a:noFill/>
                  </pic:spPr>
                </pic:pic>
              </a:graphicData>
            </a:graphic>
          </wp:anchor>
        </w:drawing>
        <w:drawing>
          <wp:anchor simplePos="0" relativeHeight="251657728" behindDoc="1" locked="0" layoutInCell="0" allowOverlap="1">
            <wp:simplePos x="0" y="0"/>
            <wp:positionH relativeFrom="column">
              <wp:posOffset>4135755</wp:posOffset>
            </wp:positionH>
            <wp:positionV relativeFrom="paragraph">
              <wp:posOffset>-645795</wp:posOffset>
            </wp:positionV>
            <wp:extent cx="59055" cy="65913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13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-1710055</wp:posOffset>
            </wp:positionH>
            <wp:positionV relativeFrom="paragraph">
              <wp:posOffset>19685</wp:posOffset>
            </wp:positionV>
            <wp:extent cx="7324090" cy="666559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4090" cy="6665595"/>
                    </a:xfrm>
                    <a:prstGeom prst="rect">
                      <a:avLst/>
                    </a:prstGeom>
                    <a:noFill/>
                  </pic:spPr>
                </pic:pic>
              </a:graphicData>
            </a:graphic>
          </wp:anchor>
        </w:drawing>
      </w:r>
    </w:p>
    <w:p>
      <w:pPr>
        <w:spacing w:after="0" w:line="100" w:lineRule="exact"/>
        <w:rPr>
          <w:sz w:val="24"/>
          <w:szCs w:val="24"/>
          <w:color w:val="auto"/>
        </w:rPr>
      </w:pPr>
    </w:p>
    <w:p>
      <w:pPr>
        <w:sectPr>
          <w:pgSz w:w="11900" w:h="16838" w:orient="portrait"/>
          <w:cols w:equalWidth="0" w:num="2">
            <w:col w:w="2340" w:space="340"/>
            <w:col w:w="8840"/>
          </w:cols>
          <w:pgMar w:left="240" w:top="225" w:right="139" w:bottom="555"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Johnson Kathleen</w:t>
        </w:r>
      </w:hyperlink>
    </w:p>
    <w:p>
      <w:pPr>
        <w:spacing w:after="0" w:line="320"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6555 WEST GOOD HOPE RD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BRADY CORP</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BRC</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20"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4"/>
          <w:szCs w:val="24"/>
          <w:color w:val="auto"/>
        </w:rPr>
      </w:pPr>
    </w:p>
    <w:p>
      <w:pPr>
        <w:spacing w:after="0"/>
        <w:rPr>
          <w:sz w:val="20"/>
          <w:szCs w:val="20"/>
          <w:color w:val="auto"/>
        </w:rPr>
      </w:pPr>
      <w:r>
        <w:rPr>
          <w:rFonts w:ascii="Arial" w:cs="Arial" w:eastAsia="Arial" w:hAnsi="Arial"/>
          <w:sz w:val="17"/>
          <w:szCs w:val="17"/>
          <w:color w:val="0000FF"/>
        </w:rPr>
        <w:t>02/18/2011</w:t>
      </w:r>
    </w:p>
    <w:p>
      <w:pPr>
        <w:spacing w:after="0" w:line="20" w:lineRule="exact"/>
        <w:rPr>
          <w:sz w:val="24"/>
          <w:szCs w:val="24"/>
          <w:color w:val="auto"/>
        </w:rPr>
      </w:pPr>
      <w:r>
        <w:rPr>
          <w:sz w:val="24"/>
          <w:szCs w:val="24"/>
          <w:color w:val="auto"/>
        </w:rPr>
        <w:br w:type="column"/>
      </w:r>
    </w:p>
    <w:p>
      <w:pPr>
        <w:spacing w:after="0" w:line="10" w:lineRule="exact"/>
        <w:rPr>
          <w:sz w:val="24"/>
          <w:szCs w:val="24"/>
          <w:color w:val="auto"/>
        </w:rPr>
      </w:pPr>
    </w:p>
    <w:p>
      <w:pPr>
        <w:ind w:left="-2" w:right="680" w:firstLine="2"/>
        <w:spacing w:after="0" w:line="252" w:lineRule="auto"/>
        <w:tabs>
          <w:tab w:leader="none" w:pos="146"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9" w:lineRule="exact"/>
        <w:rPr>
          <w:sz w:val="24"/>
          <w:szCs w:val="24"/>
          <w:color w:val="auto"/>
        </w:rPr>
      </w:pPr>
    </w:p>
    <w:tbl>
      <w:tblPr>
        <w:tblLayout w:type="fixed"/>
        <w:tblInd w:w="198" w:type="dxa"/>
        <w:tblCellMar>
          <w:top w:w="0" w:type="dxa"/>
          <w:left w:w="0" w:type="dxa"/>
          <w:bottom w:w="0" w:type="dxa"/>
          <w:right w:w="0" w:type="dxa"/>
        </w:tblCellMar>
      </w:tblPr>
      <w:tr>
        <w:trPr>
          <w:trHeight w:val="160"/>
        </w:trPr>
        <w:tc>
          <w:tcPr>
            <w:tcW w:w="240" w:type="dxa"/>
            <w:vAlign w:val="bottom"/>
          </w:tcPr>
          <w:p>
            <w:pPr>
              <w:spacing w:after="0"/>
              <w:rPr>
                <w:sz w:val="13"/>
                <w:szCs w:val="13"/>
                <w:color w:val="auto"/>
              </w:rPr>
            </w:pPr>
          </w:p>
        </w:tc>
        <w:tc>
          <w:tcPr>
            <w:tcW w:w="140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80" w:type="dxa"/>
            <w:vAlign w:val="bottom"/>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6"/>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80" w:type="dxa"/>
            <w:vAlign w:val="bottom"/>
          </w:tcPr>
          <w:p>
            <w:pPr>
              <w:ind w:left="3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1" w:lineRule="exact"/>
        <w:rPr>
          <w:sz w:val="24"/>
          <w:szCs w:val="24"/>
          <w:color w:val="auto"/>
        </w:rPr>
      </w:pPr>
    </w:p>
    <w:p>
      <w:pPr>
        <w:ind w:left="758"/>
        <w:spacing w:after="0"/>
        <w:rPr>
          <w:sz w:val="20"/>
          <w:szCs w:val="20"/>
          <w:color w:val="auto"/>
        </w:rPr>
      </w:pPr>
      <w:r>
        <w:rPr>
          <w:rFonts w:ascii="Arial" w:cs="Arial" w:eastAsia="Arial" w:hAnsi="Arial"/>
          <w:sz w:val="17"/>
          <w:szCs w:val="17"/>
          <w:color w:val="0000FF"/>
        </w:rPr>
        <w:t>Chief Accounting Officer</w:t>
      </w:r>
    </w:p>
    <w:p>
      <w:pPr>
        <w:spacing w:after="0" w:line="328" w:lineRule="exact"/>
        <w:rPr>
          <w:sz w:val="24"/>
          <w:szCs w:val="24"/>
          <w:color w:val="auto"/>
        </w:rPr>
      </w:pPr>
    </w:p>
    <w:p>
      <w:pPr>
        <w:sectPr>
          <w:pgSz w:w="11900" w:h="16838" w:orient="portrait"/>
          <w:cols w:equalWidth="0" w:num="3">
            <w:col w:w="3340" w:space="720"/>
            <w:col w:w="3262" w:space="720"/>
            <w:col w:w="3478"/>
          </w:cols>
          <w:pgMar w:left="240" w:top="225" w:right="139" w:bottom="555" w:gutter="0" w:footer="0" w:header="0"/>
          <w:type w:val="continuous"/>
        </w:sectPr>
      </w:pPr>
    </w:p>
    <w:p>
      <w:pPr>
        <w:spacing w:after="0" w:line="163" w:lineRule="exact"/>
        <w:rPr>
          <w:sz w:val="24"/>
          <w:szCs w:val="24"/>
          <w:color w:val="auto"/>
        </w:rPr>
      </w:pPr>
    </w:p>
    <w:tbl>
      <w:tblPr>
        <w:tblLayout w:type="fixed"/>
        <w:tblInd w:w="80" w:type="dxa"/>
        <w:tblCellMar>
          <w:top w:w="0" w:type="dxa"/>
          <w:left w:w="0" w:type="dxa"/>
          <w:bottom w:w="0" w:type="dxa"/>
          <w:right w:w="0" w:type="dxa"/>
        </w:tblCellMar>
      </w:tblPr>
      <w:tr>
        <w:trPr>
          <w:trHeight w:val="160"/>
        </w:trPr>
        <w:tc>
          <w:tcPr>
            <w:tcW w:w="12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40" w:type="dxa"/>
            <w:vAlign w:val="bottom"/>
          </w:tcPr>
          <w:p>
            <w:pPr>
              <w:spacing w:after="0"/>
              <w:rPr>
                <w:sz w:val="13"/>
                <w:szCs w:val="13"/>
                <w:color w:val="auto"/>
              </w:rPr>
            </w:pPr>
          </w:p>
        </w:tc>
        <w:tc>
          <w:tcPr>
            <w:tcW w:w="1680" w:type="dxa"/>
            <w:vAlign w:val="bottom"/>
          </w:tcPr>
          <w:p>
            <w:pPr>
              <w:spacing w:after="0"/>
              <w:rPr>
                <w:sz w:val="13"/>
                <w:szCs w:val="13"/>
                <w:color w:val="auto"/>
              </w:rPr>
            </w:pPr>
          </w:p>
        </w:tc>
      </w:tr>
      <w:tr>
        <w:trPr>
          <w:trHeight w:val="238"/>
        </w:trPr>
        <w:tc>
          <w:tcPr>
            <w:tcW w:w="40" w:type="dxa"/>
            <w:vAlign w:val="bottom"/>
          </w:tcPr>
          <w:p>
            <w:pPr>
              <w:spacing w:after="0"/>
              <w:rPr>
                <w:sz w:val="20"/>
                <w:szCs w:val="20"/>
                <w:color w:val="auto"/>
              </w:rPr>
            </w:pPr>
          </w:p>
        </w:tc>
        <w:tc>
          <w:tcPr>
            <w:tcW w:w="1160" w:type="dxa"/>
            <w:vAlign w:val="bottom"/>
          </w:tcPr>
          <w:p>
            <w:pPr>
              <w:spacing w:after="0"/>
              <w:rPr>
                <w:sz w:val="20"/>
                <w:szCs w:val="20"/>
                <w:color w:val="auto"/>
              </w:rPr>
            </w:pPr>
            <w:r>
              <w:rPr>
                <w:rFonts w:ascii="Arial" w:cs="Arial" w:eastAsia="Arial" w:hAnsi="Arial"/>
                <w:sz w:val="17"/>
                <w:szCs w:val="17"/>
                <w:color w:val="0000FF"/>
              </w:rPr>
              <w:t>MILWAUKEE</w:t>
            </w:r>
          </w:p>
        </w:tc>
        <w:tc>
          <w:tcPr>
            <w:tcW w:w="940" w:type="dxa"/>
            <w:vAlign w:val="bottom"/>
          </w:tcPr>
          <w:p>
            <w:pPr>
              <w:ind w:left="120"/>
              <w:spacing w:after="0"/>
              <w:rPr>
                <w:sz w:val="20"/>
                <w:szCs w:val="20"/>
                <w:color w:val="auto"/>
              </w:rPr>
            </w:pPr>
            <w:r>
              <w:rPr>
                <w:rFonts w:ascii="Arial" w:cs="Arial" w:eastAsia="Arial" w:hAnsi="Arial"/>
                <w:sz w:val="17"/>
                <w:szCs w:val="17"/>
                <w:color w:val="0000FF"/>
              </w:rPr>
              <w:t>WI</w:t>
            </w:r>
          </w:p>
        </w:tc>
        <w:tc>
          <w:tcPr>
            <w:tcW w:w="1680" w:type="dxa"/>
            <w:vAlign w:val="bottom"/>
          </w:tcPr>
          <w:p>
            <w:pPr>
              <w:ind w:left="440"/>
              <w:spacing w:after="0"/>
              <w:rPr>
                <w:sz w:val="20"/>
                <w:szCs w:val="20"/>
                <w:color w:val="auto"/>
              </w:rPr>
            </w:pPr>
            <w:r>
              <w:rPr>
                <w:rFonts w:ascii="Arial" w:cs="Arial" w:eastAsia="Arial" w:hAnsi="Arial"/>
                <w:sz w:val="17"/>
                <w:szCs w:val="17"/>
                <w:color w:val="0000FF"/>
              </w:rPr>
              <w:t>53223</w:t>
            </w:r>
          </w:p>
        </w:tc>
      </w:tr>
      <w:tr>
        <w:trPr>
          <w:trHeight w:val="154"/>
        </w:trPr>
        <w:tc>
          <w:tcPr>
            <w:tcW w:w="40" w:type="dxa"/>
            <w:vAlign w:val="bottom"/>
          </w:tcPr>
          <w:p>
            <w:pPr>
              <w:spacing w:after="0"/>
              <w:rPr>
                <w:sz w:val="13"/>
                <w:szCs w:val="13"/>
                <w:color w:val="auto"/>
              </w:rPr>
            </w:pPr>
          </w:p>
        </w:tc>
        <w:tc>
          <w:tcPr>
            <w:tcW w:w="1160" w:type="dxa"/>
            <w:vAlign w:val="bottom"/>
            <w:tcBorders>
              <w:bottom w:val="single" w:sz="8" w:color="9A9A9A"/>
            </w:tcBorders>
          </w:tcPr>
          <w:p>
            <w:pPr>
              <w:spacing w:after="0"/>
              <w:rPr>
                <w:sz w:val="13"/>
                <w:szCs w:val="13"/>
                <w:color w:val="auto"/>
              </w:rPr>
            </w:pPr>
          </w:p>
        </w:tc>
        <w:tc>
          <w:tcPr>
            <w:tcW w:w="94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06"/>
        </w:trPr>
        <w:tc>
          <w:tcPr>
            <w:tcW w:w="40" w:type="dxa"/>
            <w:vAlign w:val="bottom"/>
          </w:tcPr>
          <w:p>
            <w:pPr>
              <w:spacing w:after="0"/>
              <w:rPr>
                <w:sz w:val="24"/>
                <w:szCs w:val="24"/>
                <w:color w:val="auto"/>
              </w:rPr>
            </w:pPr>
          </w:p>
        </w:tc>
        <w:tc>
          <w:tcPr>
            <w:tcW w:w="1160" w:type="dxa"/>
            <w:vAlign w:val="bottom"/>
          </w:tcPr>
          <w:p>
            <w:pPr>
              <w:spacing w:after="0"/>
              <w:rPr>
                <w:sz w:val="20"/>
                <w:szCs w:val="20"/>
                <w:color w:val="auto"/>
              </w:rPr>
            </w:pPr>
            <w:r>
              <w:rPr>
                <w:rFonts w:ascii="Arial" w:cs="Arial" w:eastAsia="Arial" w:hAnsi="Arial"/>
                <w:sz w:val="13"/>
                <w:szCs w:val="13"/>
                <w:color w:val="auto"/>
              </w:rPr>
              <w:t>(City)</w:t>
            </w:r>
          </w:p>
        </w:tc>
        <w:tc>
          <w:tcPr>
            <w:tcW w:w="940" w:type="dxa"/>
            <w:vAlign w:val="bottom"/>
          </w:tcPr>
          <w:p>
            <w:pPr>
              <w:ind w:left="120"/>
              <w:spacing w:after="0"/>
              <w:rPr>
                <w:sz w:val="20"/>
                <w:szCs w:val="20"/>
                <w:color w:val="auto"/>
              </w:rPr>
            </w:pPr>
            <w:r>
              <w:rPr>
                <w:rFonts w:ascii="Arial" w:cs="Arial" w:eastAsia="Arial" w:hAnsi="Arial"/>
                <w:sz w:val="13"/>
                <w:szCs w:val="13"/>
                <w:color w:val="auto"/>
              </w:rPr>
              <w:t>(State)</w:t>
            </w:r>
          </w:p>
        </w:tc>
        <w:tc>
          <w:tcPr>
            <w:tcW w:w="1680" w:type="dxa"/>
            <w:vAlign w:val="bottom"/>
          </w:tcPr>
          <w:p>
            <w:pPr>
              <w:ind w:left="44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980"/>
        <w:spacing w:after="0"/>
        <w:rPr>
          <w:sz w:val="20"/>
          <w:szCs w:val="20"/>
          <w:color w:val="auto"/>
        </w:rPr>
      </w:pPr>
      <w:r>
        <w:rPr>
          <w:rFonts w:ascii="Arial" w:cs="Arial" w:eastAsia="Arial" w:hAnsi="Arial"/>
          <w:sz w:val="13"/>
          <w:szCs w:val="13"/>
          <w:color w:val="auto"/>
        </w:rPr>
        <w:t>Line)</w:t>
      </w:r>
    </w:p>
    <w:p>
      <w:pPr>
        <w:ind w:left="4200"/>
        <w:spacing w:after="0" w:line="232" w:lineRule="auto"/>
        <w:tabs>
          <w:tab w:leader="none" w:pos="452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1" w:lineRule="exact"/>
        <w:rPr>
          <w:sz w:val="24"/>
          <w:szCs w:val="24"/>
          <w:color w:val="auto"/>
        </w:rPr>
      </w:pPr>
    </w:p>
    <w:p>
      <w:pPr>
        <w:ind w:left="4540"/>
        <w:spacing w:after="0"/>
        <w:rPr>
          <w:sz w:val="20"/>
          <w:szCs w:val="20"/>
          <w:color w:val="auto"/>
        </w:rPr>
      </w:pPr>
      <w:r>
        <w:rPr>
          <w:rFonts w:ascii="Arial" w:cs="Arial" w:eastAsia="Arial" w:hAnsi="Arial"/>
          <w:sz w:val="13"/>
          <w:szCs w:val="13"/>
          <w:color w:val="auto"/>
        </w:rPr>
        <w:t>Form filed by More than One Reporting</w:t>
      </w:r>
    </w:p>
    <w:p>
      <w:pPr>
        <w:ind w:left="4540"/>
        <w:spacing w:after="0"/>
        <w:rPr>
          <w:sz w:val="20"/>
          <w:szCs w:val="20"/>
          <w:color w:val="auto"/>
        </w:rPr>
      </w:pPr>
      <w:r>
        <w:rPr>
          <w:rFonts w:ascii="Arial" w:cs="Arial" w:eastAsia="Arial" w:hAnsi="Arial"/>
          <w:sz w:val="13"/>
          <w:szCs w:val="13"/>
          <w:color w:val="auto"/>
        </w:rPr>
        <w:t>Person</w:t>
      </w:r>
    </w:p>
    <w:p>
      <w:pPr>
        <w:spacing w:after="0" w:line="310" w:lineRule="exact"/>
        <w:rPr>
          <w:sz w:val="24"/>
          <w:szCs w:val="24"/>
          <w:color w:val="auto"/>
        </w:rPr>
      </w:pPr>
    </w:p>
    <w:p>
      <w:pPr>
        <w:sectPr>
          <w:pgSz w:w="11900" w:h="16838" w:orient="portrait"/>
          <w:cols w:equalWidth="0" w:num="2">
            <w:col w:w="3900" w:space="160"/>
            <w:col w:w="7460"/>
          </w:cols>
          <w:pgMar w:left="240" w:top="225" w:right="139" w:bottom="555"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6"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1760" w:type="dxa"/>
            <w:vAlign w:val="bottom"/>
            <w:gridSpan w:val="2"/>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060" w:type="dxa"/>
            <w:vAlign w:val="bottom"/>
          </w:tcPr>
          <w:p>
            <w:pPr>
              <w:spacing w:after="0"/>
              <w:rPr>
                <w:sz w:val="13"/>
                <w:szCs w:val="13"/>
                <w:color w:val="auto"/>
              </w:rPr>
            </w:pPr>
          </w:p>
        </w:tc>
        <w:tc>
          <w:tcPr>
            <w:tcW w:w="1600" w:type="dxa"/>
            <w:vAlign w:val="bottom"/>
            <w:gridSpan w:val="2"/>
          </w:tcPr>
          <w:p>
            <w:pPr>
              <w:ind w:left="580"/>
              <w:spacing w:after="0"/>
              <w:rPr>
                <w:sz w:val="20"/>
                <w:szCs w:val="20"/>
                <w:color w:val="auto"/>
              </w:rPr>
            </w:pPr>
            <w:r>
              <w:rPr>
                <w:rFonts w:ascii="Arial" w:cs="Arial" w:eastAsia="Arial" w:hAnsi="Arial"/>
                <w:sz w:val="12"/>
                <w:szCs w:val="12"/>
                <w:b w:val="1"/>
                <w:bCs w:val="1"/>
                <w:color w:val="auto"/>
              </w:rPr>
              <w:t>2. Transaction</w:t>
            </w:r>
          </w:p>
        </w:tc>
        <w:tc>
          <w:tcPr>
            <w:tcW w:w="82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340" w:type="dxa"/>
            <w:vAlign w:val="bottom"/>
          </w:tcPr>
          <w:p>
            <w:pPr>
              <w:spacing w:after="0"/>
              <w:rPr>
                <w:sz w:val="13"/>
                <w:szCs w:val="13"/>
                <w:color w:val="auto"/>
              </w:rPr>
            </w:pP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80" w:type="dxa"/>
            <w:vAlign w:val="bottom"/>
            <w:gridSpan w:val="4"/>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3"/>
                <w:szCs w:val="13"/>
                <w:color w:val="auto"/>
              </w:rPr>
            </w:pPr>
          </w:p>
        </w:tc>
        <w:tc>
          <w:tcPr>
            <w:tcW w:w="126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20" w:type="dxa"/>
            <w:vAlign w:val="bottom"/>
          </w:tcPr>
          <w:p>
            <w:pPr>
              <w:ind w:left="580"/>
              <w:spacing w:after="0" w:line="130" w:lineRule="exact"/>
              <w:rPr>
                <w:sz w:val="20"/>
                <w:szCs w:val="20"/>
                <w:color w:val="auto"/>
              </w:rPr>
            </w:pPr>
            <w:r>
              <w:rPr>
                <w:rFonts w:ascii="Arial" w:cs="Arial" w:eastAsia="Arial" w:hAnsi="Arial"/>
                <w:sz w:val="12"/>
                <w:szCs w:val="12"/>
                <w:b w:val="1"/>
                <w:bCs w:val="1"/>
                <w:color w:val="auto"/>
              </w:rPr>
              <w:t>Date</w:t>
            </w:r>
          </w:p>
        </w:tc>
        <w:tc>
          <w:tcPr>
            <w:tcW w:w="480" w:type="dxa"/>
            <w:vAlign w:val="bottom"/>
          </w:tcPr>
          <w:p>
            <w:pPr>
              <w:spacing w:after="0"/>
              <w:rPr>
                <w:sz w:val="11"/>
                <w:szCs w:val="11"/>
                <w:color w:val="auto"/>
              </w:rPr>
            </w:pPr>
          </w:p>
        </w:tc>
        <w:tc>
          <w:tcPr>
            <w:tcW w:w="1160" w:type="dxa"/>
            <w:vAlign w:val="bottom"/>
            <w:gridSpan w:val="3"/>
          </w:tcPr>
          <w:p>
            <w:pPr>
              <w:ind w:left="100"/>
              <w:spacing w:after="0" w:line="130"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4"/>
          </w:tcPr>
          <w:p>
            <w:pPr>
              <w:jc w:val="center"/>
              <w:spacing w:after="0" w:line="130" w:lineRule="exact"/>
              <w:rPr>
                <w:sz w:val="20"/>
                <w:szCs w:val="20"/>
                <w:color w:val="auto"/>
              </w:rPr>
            </w:pPr>
            <w:r>
              <w:rPr>
                <w:rFonts w:ascii="Arial" w:cs="Arial" w:eastAsia="Arial" w:hAnsi="Arial"/>
                <w:sz w:val="12"/>
                <w:szCs w:val="12"/>
                <w:b w:val="1"/>
                <w:bCs w:val="1"/>
                <w:color w:val="auto"/>
                <w:w w:val="99"/>
              </w:rPr>
              <w:t>Disposed Of (D) (Instr. 3, 4 and 5)</w:t>
            </w:r>
          </w:p>
        </w:tc>
        <w:tc>
          <w:tcPr>
            <w:tcW w:w="80" w:type="dxa"/>
            <w:vAlign w:val="bottom"/>
          </w:tcPr>
          <w:p>
            <w:pPr>
              <w:spacing w:after="0"/>
              <w:rPr>
                <w:sz w:val="11"/>
                <w:szCs w:val="11"/>
                <w:color w:val="auto"/>
              </w:rPr>
            </w:pPr>
          </w:p>
        </w:tc>
        <w:tc>
          <w:tcPr>
            <w:tcW w:w="6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600" w:type="dxa"/>
            <w:vAlign w:val="bottom"/>
          </w:tcPr>
          <w:p>
            <w:pPr>
              <w:spacing w:after="0"/>
              <w:rPr>
                <w:sz w:val="11"/>
                <w:szCs w:val="11"/>
                <w:color w:val="auto"/>
              </w:rPr>
            </w:pPr>
          </w:p>
        </w:tc>
        <w:tc>
          <w:tcPr>
            <w:tcW w:w="9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600" w:type="dxa"/>
            <w:vAlign w:val="bottom"/>
            <w:gridSpan w:val="2"/>
          </w:tcPr>
          <w:p>
            <w:pPr>
              <w:jc w:val="center"/>
              <w:ind w:left="467"/>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4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6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900" w:type="dxa"/>
            <w:vAlign w:val="bottom"/>
          </w:tcPr>
          <w:p>
            <w:pPr>
              <w:spacing w:after="0"/>
              <w:rPr>
                <w:sz w:val="6"/>
                <w:szCs w:val="6"/>
                <w:color w:val="auto"/>
              </w:rPr>
            </w:pPr>
          </w:p>
        </w:tc>
        <w:tc>
          <w:tcPr>
            <w:tcW w:w="8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80" w:type="dxa"/>
            <w:vAlign w:val="bottom"/>
          </w:tcPr>
          <w:p>
            <w:pPr>
              <w:spacing w:after="0"/>
              <w:rPr>
                <w:sz w:val="6"/>
                <w:szCs w:val="6"/>
                <w:color w:val="auto"/>
              </w:rPr>
            </w:pPr>
          </w:p>
        </w:tc>
        <w:tc>
          <w:tcPr>
            <w:tcW w:w="420" w:type="dxa"/>
            <w:vAlign w:val="bottom"/>
          </w:tcPr>
          <w:p>
            <w:pPr>
              <w:spacing w:after="0"/>
              <w:rPr>
                <w:sz w:val="6"/>
                <w:szCs w:val="6"/>
                <w:color w:val="auto"/>
              </w:rPr>
            </w:pPr>
          </w:p>
        </w:tc>
        <w:tc>
          <w:tcPr>
            <w:tcW w:w="400" w:type="dxa"/>
            <w:vAlign w:val="bottom"/>
          </w:tcPr>
          <w:p>
            <w:pPr>
              <w:spacing w:after="0"/>
              <w:rPr>
                <w:sz w:val="6"/>
                <w:szCs w:val="6"/>
                <w:color w:val="auto"/>
              </w:rPr>
            </w:pPr>
          </w:p>
        </w:tc>
        <w:tc>
          <w:tcPr>
            <w:tcW w:w="34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6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680" w:type="dxa"/>
            <w:vAlign w:val="bottom"/>
          </w:tcPr>
          <w:p>
            <w:pPr>
              <w:spacing w:after="0"/>
              <w:rPr>
                <w:sz w:val="6"/>
                <w:szCs w:val="6"/>
                <w:color w:val="auto"/>
              </w:rPr>
            </w:pPr>
          </w:p>
        </w:tc>
        <w:tc>
          <w:tcPr>
            <w:tcW w:w="84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900" w:type="dxa"/>
            <w:vAlign w:val="bottom"/>
          </w:tcPr>
          <w:p>
            <w:pPr>
              <w:spacing w:after="0"/>
              <w:rPr>
                <w:sz w:val="3"/>
                <w:szCs w:val="3"/>
                <w:color w:val="auto"/>
              </w:rPr>
            </w:pPr>
          </w:p>
        </w:tc>
        <w:tc>
          <w:tcPr>
            <w:tcW w:w="8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80" w:type="dxa"/>
            <w:vAlign w:val="bottom"/>
          </w:tcPr>
          <w:p>
            <w:pPr>
              <w:spacing w:after="0"/>
              <w:rPr>
                <w:sz w:val="3"/>
                <w:szCs w:val="3"/>
                <w:color w:val="auto"/>
              </w:rPr>
            </w:pPr>
          </w:p>
        </w:tc>
        <w:tc>
          <w:tcPr>
            <w:tcW w:w="420" w:type="dxa"/>
            <w:vAlign w:val="bottom"/>
          </w:tcPr>
          <w:p>
            <w:pPr>
              <w:spacing w:after="0"/>
              <w:rPr>
                <w:sz w:val="3"/>
                <w:szCs w:val="3"/>
                <w:color w:val="auto"/>
              </w:rPr>
            </w:pPr>
          </w:p>
        </w:tc>
        <w:tc>
          <w:tcPr>
            <w:tcW w:w="400" w:type="dxa"/>
            <w:vAlign w:val="bottom"/>
          </w:tcPr>
          <w:p>
            <w:pPr>
              <w:spacing w:after="0"/>
              <w:rPr>
                <w:sz w:val="3"/>
                <w:szCs w:val="3"/>
                <w:color w:val="auto"/>
              </w:rPr>
            </w:pPr>
          </w:p>
        </w:tc>
        <w:tc>
          <w:tcPr>
            <w:tcW w:w="3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40" w:type="dxa"/>
            <w:vAlign w:val="bottom"/>
          </w:tcPr>
          <w:p>
            <w:pPr>
              <w:spacing w:after="0"/>
              <w:rPr>
                <w:sz w:val="3"/>
                <w:szCs w:val="3"/>
                <w:color w:val="auto"/>
              </w:rPr>
            </w:pPr>
          </w:p>
        </w:tc>
        <w:tc>
          <w:tcPr>
            <w:tcW w:w="660" w:type="dxa"/>
            <w:vAlign w:val="bottom"/>
          </w:tcPr>
          <w:p>
            <w:pPr>
              <w:spacing w:after="0"/>
              <w:rPr>
                <w:sz w:val="3"/>
                <w:szCs w:val="3"/>
                <w:color w:val="auto"/>
              </w:rPr>
            </w:pPr>
          </w:p>
        </w:tc>
        <w:tc>
          <w:tcPr>
            <w:tcW w:w="54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68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60" w:type="dxa"/>
            <w:vAlign w:val="bottom"/>
          </w:tcPr>
          <w:p>
            <w:pPr>
              <w:ind w:left="200"/>
              <w:spacing w:after="0" w:line="133" w:lineRule="exact"/>
              <w:rPr>
                <w:sz w:val="20"/>
                <w:szCs w:val="20"/>
                <w:color w:val="auto"/>
              </w:rPr>
            </w:pPr>
            <w:r>
              <w:rPr>
                <w:rFonts w:ascii="Arial" w:cs="Arial" w:eastAsia="Arial" w:hAnsi="Arial"/>
                <w:sz w:val="12"/>
                <w:szCs w:val="12"/>
                <w:b w:val="1"/>
                <w:bCs w:val="1"/>
                <w:color w:val="auto"/>
              </w:rPr>
              <w:t>(A) or</w:t>
            </w:r>
          </w:p>
        </w:tc>
        <w:tc>
          <w:tcPr>
            <w:tcW w:w="58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900" w:type="dxa"/>
            <w:vAlign w:val="bottom"/>
          </w:tcPr>
          <w:p>
            <w:pPr>
              <w:spacing w:after="0"/>
              <w:rPr>
                <w:sz w:val="7"/>
                <w:szCs w:val="7"/>
                <w:color w:val="auto"/>
              </w:rPr>
            </w:pPr>
          </w:p>
        </w:tc>
        <w:tc>
          <w:tcPr>
            <w:tcW w:w="8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120" w:type="dxa"/>
            <w:vAlign w:val="bottom"/>
          </w:tcPr>
          <w:p>
            <w:pPr>
              <w:spacing w:after="0"/>
              <w:rPr>
                <w:sz w:val="7"/>
                <w:szCs w:val="7"/>
                <w:color w:val="auto"/>
              </w:rPr>
            </w:pPr>
          </w:p>
        </w:tc>
        <w:tc>
          <w:tcPr>
            <w:tcW w:w="480" w:type="dxa"/>
            <w:vAlign w:val="bottom"/>
          </w:tcPr>
          <w:p>
            <w:pPr>
              <w:spacing w:after="0"/>
              <w:rPr>
                <w:sz w:val="7"/>
                <w:szCs w:val="7"/>
                <w:color w:val="auto"/>
              </w:rPr>
            </w:pPr>
          </w:p>
        </w:tc>
        <w:tc>
          <w:tcPr>
            <w:tcW w:w="420" w:type="dxa"/>
            <w:vAlign w:val="bottom"/>
          </w:tcPr>
          <w:p>
            <w:pPr>
              <w:spacing w:after="0"/>
              <w:rPr>
                <w:sz w:val="7"/>
                <w:szCs w:val="7"/>
                <w:color w:val="auto"/>
              </w:rPr>
            </w:pPr>
          </w:p>
        </w:tc>
        <w:tc>
          <w:tcPr>
            <w:tcW w:w="400" w:type="dxa"/>
            <w:vAlign w:val="bottom"/>
          </w:tcPr>
          <w:p>
            <w:pPr>
              <w:spacing w:after="0"/>
              <w:rPr>
                <w:sz w:val="7"/>
                <w:szCs w:val="7"/>
                <w:color w:val="auto"/>
              </w:rPr>
            </w:pPr>
          </w:p>
        </w:tc>
        <w:tc>
          <w:tcPr>
            <w:tcW w:w="34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740" w:type="dxa"/>
            <w:vAlign w:val="bottom"/>
            <w:vMerge w:val="continue"/>
          </w:tcPr>
          <w:p>
            <w:pPr>
              <w:spacing w:after="0"/>
              <w:rPr>
                <w:sz w:val="7"/>
                <w:szCs w:val="7"/>
                <w:color w:val="auto"/>
              </w:rPr>
            </w:pPr>
          </w:p>
        </w:tc>
        <w:tc>
          <w:tcPr>
            <w:tcW w:w="660" w:type="dxa"/>
            <w:vAlign w:val="bottom"/>
            <w:vMerge w:val="restart"/>
          </w:tcPr>
          <w:p>
            <w:pPr>
              <w:jc w:val="center"/>
              <w:ind w:right="10"/>
              <w:spacing w:after="0"/>
              <w:rPr>
                <w:sz w:val="20"/>
                <w:szCs w:val="20"/>
                <w:color w:val="auto"/>
              </w:rPr>
            </w:pPr>
            <w:r>
              <w:rPr>
                <w:rFonts w:ascii="Arial" w:cs="Arial" w:eastAsia="Arial" w:hAnsi="Arial"/>
                <w:sz w:val="12"/>
                <w:szCs w:val="12"/>
                <w:b w:val="1"/>
                <w:bCs w:val="1"/>
                <w:color w:val="auto"/>
              </w:rPr>
              <w:t>(D)</w:t>
            </w:r>
          </w:p>
        </w:tc>
        <w:tc>
          <w:tcPr>
            <w:tcW w:w="580" w:type="dxa"/>
            <w:vAlign w:val="bottom"/>
            <w:gridSpan w:val="2"/>
            <w:vMerge w:val="continue"/>
          </w:tcPr>
          <w:p>
            <w:pPr>
              <w:spacing w:after="0"/>
              <w:rPr>
                <w:sz w:val="7"/>
                <w:szCs w:val="7"/>
                <w:color w:val="auto"/>
              </w:rPr>
            </w:pPr>
          </w:p>
        </w:tc>
        <w:tc>
          <w:tcPr>
            <w:tcW w:w="80" w:type="dxa"/>
            <w:vAlign w:val="bottom"/>
          </w:tcPr>
          <w:p>
            <w:pPr>
              <w:spacing w:after="0"/>
              <w:rPr>
                <w:sz w:val="7"/>
                <w:szCs w:val="7"/>
                <w:color w:val="auto"/>
              </w:rPr>
            </w:pPr>
          </w:p>
        </w:tc>
        <w:tc>
          <w:tcPr>
            <w:tcW w:w="12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7"/>
                <w:szCs w:val="7"/>
                <w:color w:val="auto"/>
              </w:rPr>
            </w:pPr>
          </w:p>
        </w:tc>
        <w:tc>
          <w:tcPr>
            <w:tcW w:w="68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900" w:type="dxa"/>
            <w:vAlign w:val="bottom"/>
          </w:tcPr>
          <w:p>
            <w:pPr>
              <w:spacing w:after="0"/>
              <w:rPr>
                <w:sz w:val="5"/>
                <w:szCs w:val="5"/>
                <w:color w:val="auto"/>
              </w:rPr>
            </w:pPr>
          </w:p>
        </w:tc>
        <w:tc>
          <w:tcPr>
            <w:tcW w:w="8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80" w:type="dxa"/>
            <w:vAlign w:val="bottom"/>
          </w:tcPr>
          <w:p>
            <w:pPr>
              <w:spacing w:after="0"/>
              <w:rPr>
                <w:sz w:val="5"/>
                <w:szCs w:val="5"/>
                <w:color w:val="auto"/>
              </w:rPr>
            </w:pPr>
          </w:p>
        </w:tc>
        <w:tc>
          <w:tcPr>
            <w:tcW w:w="420" w:type="dxa"/>
            <w:vAlign w:val="bottom"/>
          </w:tcPr>
          <w:p>
            <w:pPr>
              <w:spacing w:after="0"/>
              <w:rPr>
                <w:sz w:val="5"/>
                <w:szCs w:val="5"/>
                <w:color w:val="auto"/>
              </w:rPr>
            </w:pPr>
          </w:p>
        </w:tc>
        <w:tc>
          <w:tcPr>
            <w:tcW w:w="400" w:type="dxa"/>
            <w:vAlign w:val="bottom"/>
          </w:tcPr>
          <w:p>
            <w:pPr>
              <w:spacing w:after="0"/>
              <w:rPr>
                <w:sz w:val="5"/>
                <w:szCs w:val="5"/>
                <w:color w:val="auto"/>
              </w:rPr>
            </w:pPr>
          </w:p>
        </w:tc>
        <w:tc>
          <w:tcPr>
            <w:tcW w:w="3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4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40" w:type="dxa"/>
            <w:vAlign w:val="bottom"/>
          </w:tcPr>
          <w:p>
            <w:pPr>
              <w:spacing w:after="0"/>
              <w:rPr>
                <w:sz w:val="5"/>
                <w:szCs w:val="5"/>
                <w:color w:val="auto"/>
              </w:rPr>
            </w:pPr>
          </w:p>
        </w:tc>
        <w:tc>
          <w:tcPr>
            <w:tcW w:w="8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8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760" w:type="dxa"/>
            <w:vAlign w:val="bottom"/>
            <w:tcBorders>
              <w:bottom w:val="single" w:sz="8" w:color="2C2C2C"/>
            </w:tcBorders>
            <w:gridSpan w:val="2"/>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1760" w:type="dxa"/>
            <w:vAlign w:val="bottom"/>
            <w:gridSpan w:val="2"/>
          </w:tcPr>
          <w:p>
            <w:pPr>
              <w:ind w:left="60"/>
              <w:spacing w:after="0"/>
              <w:rPr>
                <w:sz w:val="20"/>
                <w:szCs w:val="20"/>
                <w:color w:val="auto"/>
              </w:rPr>
            </w:pPr>
            <w:r>
              <w:rPr>
                <w:rFonts w:ascii="Arial" w:cs="Arial" w:eastAsia="Arial" w:hAnsi="Arial"/>
                <w:sz w:val="17"/>
                <w:szCs w:val="17"/>
                <w:color w:val="0000FF"/>
                <w:w w:val="93"/>
              </w:rPr>
              <w:t>Class A Common Stock</w:t>
            </w:r>
          </w:p>
        </w:tc>
        <w:tc>
          <w:tcPr>
            <w:tcW w:w="106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340" w:type="dxa"/>
            <w:vAlign w:val="bottom"/>
            <w:gridSpan w:val="3"/>
          </w:tcPr>
          <w:p>
            <w:pPr>
              <w:jc w:val="center"/>
              <w:spacing w:after="0"/>
              <w:rPr>
                <w:sz w:val="20"/>
                <w:szCs w:val="20"/>
                <w:color w:val="auto"/>
              </w:rPr>
            </w:pPr>
            <w:r>
              <w:rPr>
                <w:rFonts w:ascii="Arial" w:cs="Arial" w:eastAsia="Arial" w:hAnsi="Arial"/>
                <w:sz w:val="17"/>
                <w:szCs w:val="17"/>
                <w:color w:val="0000FF"/>
                <w:w w:val="91"/>
              </w:rPr>
              <w:t>741.848</w:t>
            </w:r>
          </w:p>
        </w:tc>
        <w:tc>
          <w:tcPr>
            <w:tcW w:w="300" w:type="dxa"/>
            <w:vAlign w:val="bottom"/>
          </w:tcPr>
          <w:p>
            <w:pPr>
              <w:spacing w:after="0"/>
              <w:rPr>
                <w:sz w:val="23"/>
                <w:szCs w:val="23"/>
                <w:color w:val="auto"/>
              </w:rPr>
            </w:pPr>
          </w:p>
        </w:tc>
        <w:tc>
          <w:tcPr>
            <w:tcW w:w="680" w:type="dxa"/>
            <w:vAlign w:val="bottom"/>
          </w:tcPr>
          <w:p>
            <w:pPr>
              <w:ind w:left="60"/>
              <w:spacing w:after="0"/>
              <w:rPr>
                <w:sz w:val="20"/>
                <w:szCs w:val="20"/>
                <w:color w:val="auto"/>
              </w:rPr>
            </w:pPr>
            <w:r>
              <w:rPr>
                <w:rFonts w:ascii="Arial" w:cs="Arial" w:eastAsia="Arial" w:hAnsi="Arial"/>
                <w:sz w:val="17"/>
                <w:szCs w:val="17"/>
                <w:color w:val="0000FF"/>
              </w:rPr>
              <w:t>D</w:t>
            </w: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2820" w:type="dxa"/>
            <w:vAlign w:val="bottom"/>
            <w:tcBorders>
              <w:bottom w:val="single" w:sz="8" w:color="2C2C2C"/>
            </w:tcBorders>
            <w:gridSpan w:val="3"/>
          </w:tcPr>
          <w:p>
            <w:pPr>
              <w:spacing w:after="0"/>
              <w:rPr>
                <w:sz w:val="5"/>
                <w:szCs w:val="5"/>
                <w:color w:val="auto"/>
              </w:rPr>
            </w:pPr>
          </w:p>
        </w:tc>
        <w:tc>
          <w:tcPr>
            <w:tcW w:w="1600" w:type="dxa"/>
            <w:vAlign w:val="bottom"/>
            <w:tcBorders>
              <w:bottom w:val="single" w:sz="8" w:color="2C2C2C"/>
            </w:tcBorders>
            <w:gridSpan w:val="2"/>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1340" w:type="dxa"/>
            <w:vAlign w:val="bottom"/>
            <w:tcBorders>
              <w:bottom w:val="single" w:sz="8" w:color="2C2C2C"/>
            </w:tcBorders>
            <w:gridSpan w:val="3"/>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82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A Common Stock</w:t>
            </w:r>
            <w:r>
              <w:rPr>
                <w:rFonts w:ascii="Arial" w:cs="Arial" w:eastAsia="Arial" w:hAnsi="Arial"/>
                <w:sz w:val="22"/>
                <w:szCs w:val="22"/>
                <w:color w:val="008000"/>
                <w:vertAlign w:val="superscript"/>
              </w:rPr>
              <w:t>(1)</w:t>
            </w:r>
          </w:p>
        </w:tc>
        <w:tc>
          <w:tcPr>
            <w:tcW w:w="1600" w:type="dxa"/>
            <w:vAlign w:val="bottom"/>
            <w:tcBorders>
              <w:bottom w:val="single" w:sz="8" w:color="2C2C2C"/>
            </w:tcBorders>
            <w:gridSpan w:val="2"/>
          </w:tcPr>
          <w:p>
            <w:pPr>
              <w:jc w:val="center"/>
              <w:ind w:left="467"/>
              <w:spacing w:after="0"/>
              <w:rPr>
                <w:sz w:val="20"/>
                <w:szCs w:val="20"/>
                <w:color w:val="auto"/>
              </w:rPr>
            </w:pPr>
            <w:r>
              <w:rPr>
                <w:rFonts w:ascii="Arial" w:cs="Arial" w:eastAsia="Arial" w:hAnsi="Arial"/>
                <w:sz w:val="17"/>
                <w:szCs w:val="17"/>
                <w:color w:val="0000FF"/>
                <w:w w:val="91"/>
              </w:rPr>
              <w:t>01/20/2011</w:t>
            </w:r>
          </w:p>
        </w:tc>
        <w:tc>
          <w:tcPr>
            <w:tcW w:w="42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A</w:t>
            </w:r>
          </w:p>
        </w:tc>
        <w:tc>
          <w:tcPr>
            <w:tcW w:w="740" w:type="dxa"/>
            <w:vAlign w:val="bottom"/>
            <w:tcBorders>
              <w:bottom w:val="single" w:sz="8" w:color="2C2C2C"/>
            </w:tcBorders>
          </w:tcPr>
          <w:p>
            <w:pPr>
              <w:jc w:val="center"/>
              <w:ind w:left="68"/>
              <w:spacing w:after="0"/>
              <w:rPr>
                <w:sz w:val="20"/>
                <w:szCs w:val="20"/>
                <w:color w:val="auto"/>
              </w:rPr>
            </w:pPr>
            <w:r>
              <w:rPr>
                <w:rFonts w:ascii="Arial" w:cs="Arial" w:eastAsia="Arial" w:hAnsi="Arial"/>
                <w:sz w:val="17"/>
                <w:szCs w:val="17"/>
                <w:color w:val="0000FF"/>
                <w:w w:val="91"/>
              </w:rPr>
              <w:t>34.2528</w:t>
            </w:r>
          </w:p>
        </w:tc>
        <w:tc>
          <w:tcPr>
            <w:tcW w:w="660" w:type="dxa"/>
            <w:vAlign w:val="bottom"/>
            <w:tcBorders>
              <w:bottom w:val="single" w:sz="8" w:color="2C2C2C"/>
            </w:tcBorders>
          </w:tcPr>
          <w:p>
            <w:pPr>
              <w:ind w:left="320"/>
              <w:spacing w:after="0"/>
              <w:rPr>
                <w:sz w:val="20"/>
                <w:szCs w:val="20"/>
                <w:color w:val="auto"/>
              </w:rPr>
            </w:pPr>
            <w:r>
              <w:rPr>
                <w:rFonts w:ascii="Arial" w:cs="Arial" w:eastAsia="Arial" w:hAnsi="Arial"/>
                <w:sz w:val="17"/>
                <w:szCs w:val="17"/>
                <w:color w:val="0000FF"/>
              </w:rPr>
              <w:t>A</w:t>
            </w:r>
          </w:p>
        </w:tc>
        <w:tc>
          <w:tcPr>
            <w:tcW w:w="5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92"/>
              </w:rPr>
              <w:t>$</w:t>
            </w:r>
            <w:r>
              <w:rPr>
                <w:rFonts w:ascii="Arial" w:cs="Arial" w:eastAsia="Arial" w:hAnsi="Arial"/>
                <w:sz w:val="17"/>
                <w:szCs w:val="17"/>
                <w:color w:val="0000FF"/>
                <w:w w:val="92"/>
              </w:rPr>
              <w:t>33.01</w:t>
            </w:r>
          </w:p>
        </w:tc>
        <w:tc>
          <w:tcPr>
            <w:tcW w:w="134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0000FF"/>
                <w:w w:val="89"/>
              </w:rPr>
              <w:t>6,060.1737</w:t>
            </w:r>
          </w:p>
        </w:tc>
        <w:tc>
          <w:tcPr>
            <w:tcW w:w="30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82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A Common Stock</w:t>
            </w:r>
            <w:r>
              <w:rPr>
                <w:rFonts w:ascii="Arial" w:cs="Arial" w:eastAsia="Arial" w:hAnsi="Arial"/>
                <w:sz w:val="22"/>
                <w:szCs w:val="22"/>
                <w:color w:val="008000"/>
                <w:vertAlign w:val="superscript"/>
              </w:rPr>
              <w:t>(1)</w:t>
            </w:r>
          </w:p>
        </w:tc>
        <w:tc>
          <w:tcPr>
            <w:tcW w:w="1600" w:type="dxa"/>
            <w:vAlign w:val="bottom"/>
            <w:tcBorders>
              <w:bottom w:val="single" w:sz="8" w:color="2C2C2C"/>
            </w:tcBorders>
            <w:gridSpan w:val="2"/>
          </w:tcPr>
          <w:p>
            <w:pPr>
              <w:jc w:val="center"/>
              <w:ind w:left="467"/>
              <w:spacing w:after="0"/>
              <w:rPr>
                <w:sz w:val="20"/>
                <w:szCs w:val="20"/>
                <w:color w:val="auto"/>
              </w:rPr>
            </w:pPr>
            <w:r>
              <w:rPr>
                <w:rFonts w:ascii="Arial" w:cs="Arial" w:eastAsia="Arial" w:hAnsi="Arial"/>
                <w:sz w:val="17"/>
                <w:szCs w:val="17"/>
                <w:color w:val="0000FF"/>
                <w:w w:val="91"/>
              </w:rPr>
              <w:t>01/25/2011</w:t>
            </w:r>
          </w:p>
        </w:tc>
        <w:tc>
          <w:tcPr>
            <w:tcW w:w="42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A</w:t>
            </w:r>
          </w:p>
        </w:tc>
        <w:tc>
          <w:tcPr>
            <w:tcW w:w="740" w:type="dxa"/>
            <w:vAlign w:val="bottom"/>
            <w:tcBorders>
              <w:bottom w:val="single" w:sz="8" w:color="2C2C2C"/>
            </w:tcBorders>
          </w:tcPr>
          <w:p>
            <w:pPr>
              <w:jc w:val="center"/>
              <w:ind w:left="68"/>
              <w:spacing w:after="0"/>
              <w:rPr>
                <w:sz w:val="20"/>
                <w:szCs w:val="20"/>
                <w:color w:val="auto"/>
              </w:rPr>
            </w:pPr>
            <w:r>
              <w:rPr>
                <w:rFonts w:ascii="Arial" w:cs="Arial" w:eastAsia="Arial" w:hAnsi="Arial"/>
                <w:sz w:val="17"/>
                <w:szCs w:val="17"/>
                <w:color w:val="0000FF"/>
                <w:w w:val="92"/>
              </w:rPr>
              <w:t>0.2221</w:t>
            </w:r>
          </w:p>
        </w:tc>
        <w:tc>
          <w:tcPr>
            <w:tcW w:w="660" w:type="dxa"/>
            <w:vAlign w:val="bottom"/>
            <w:tcBorders>
              <w:bottom w:val="single" w:sz="8" w:color="2C2C2C"/>
            </w:tcBorders>
          </w:tcPr>
          <w:p>
            <w:pPr>
              <w:ind w:left="320"/>
              <w:spacing w:after="0"/>
              <w:rPr>
                <w:sz w:val="20"/>
                <w:szCs w:val="20"/>
                <w:color w:val="auto"/>
              </w:rPr>
            </w:pPr>
            <w:r>
              <w:rPr>
                <w:rFonts w:ascii="Arial" w:cs="Arial" w:eastAsia="Arial" w:hAnsi="Arial"/>
                <w:sz w:val="17"/>
                <w:szCs w:val="17"/>
                <w:color w:val="0000FF"/>
              </w:rPr>
              <w:t>A</w:t>
            </w:r>
          </w:p>
        </w:tc>
        <w:tc>
          <w:tcPr>
            <w:tcW w:w="5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92"/>
              </w:rPr>
              <w:t>$</w:t>
            </w:r>
            <w:r>
              <w:rPr>
                <w:rFonts w:ascii="Arial" w:cs="Arial" w:eastAsia="Arial" w:hAnsi="Arial"/>
                <w:sz w:val="17"/>
                <w:szCs w:val="17"/>
                <w:color w:val="0000FF"/>
                <w:w w:val="92"/>
              </w:rPr>
              <w:t>32.05</w:t>
            </w:r>
          </w:p>
        </w:tc>
        <w:tc>
          <w:tcPr>
            <w:tcW w:w="134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0000FF"/>
                <w:w w:val="89"/>
              </w:rPr>
              <w:t>6,060.3958</w:t>
            </w:r>
          </w:p>
        </w:tc>
        <w:tc>
          <w:tcPr>
            <w:tcW w:w="30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82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A Common Stock</w:t>
            </w:r>
            <w:r>
              <w:rPr>
                <w:rFonts w:ascii="Arial" w:cs="Arial" w:eastAsia="Arial" w:hAnsi="Arial"/>
                <w:sz w:val="22"/>
                <w:szCs w:val="22"/>
                <w:color w:val="008000"/>
                <w:vertAlign w:val="superscript"/>
              </w:rPr>
              <w:t>(1)</w:t>
            </w:r>
          </w:p>
        </w:tc>
        <w:tc>
          <w:tcPr>
            <w:tcW w:w="1600" w:type="dxa"/>
            <w:vAlign w:val="bottom"/>
            <w:tcBorders>
              <w:bottom w:val="single" w:sz="8" w:color="2C2C2C"/>
            </w:tcBorders>
            <w:gridSpan w:val="2"/>
          </w:tcPr>
          <w:p>
            <w:pPr>
              <w:jc w:val="center"/>
              <w:ind w:left="467"/>
              <w:spacing w:after="0"/>
              <w:rPr>
                <w:sz w:val="20"/>
                <w:szCs w:val="20"/>
                <w:color w:val="auto"/>
              </w:rPr>
            </w:pPr>
            <w:r>
              <w:rPr>
                <w:rFonts w:ascii="Arial" w:cs="Arial" w:eastAsia="Arial" w:hAnsi="Arial"/>
                <w:sz w:val="17"/>
                <w:szCs w:val="17"/>
                <w:color w:val="0000FF"/>
                <w:w w:val="91"/>
              </w:rPr>
              <w:t>01/28/2011</w:t>
            </w:r>
          </w:p>
        </w:tc>
        <w:tc>
          <w:tcPr>
            <w:tcW w:w="42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A</w:t>
            </w:r>
          </w:p>
        </w:tc>
        <w:tc>
          <w:tcPr>
            <w:tcW w:w="740" w:type="dxa"/>
            <w:vAlign w:val="bottom"/>
            <w:tcBorders>
              <w:bottom w:val="single" w:sz="8" w:color="2C2C2C"/>
            </w:tcBorders>
          </w:tcPr>
          <w:p>
            <w:pPr>
              <w:jc w:val="center"/>
              <w:ind w:left="68"/>
              <w:spacing w:after="0"/>
              <w:rPr>
                <w:sz w:val="20"/>
                <w:szCs w:val="20"/>
                <w:color w:val="auto"/>
              </w:rPr>
            </w:pPr>
            <w:r>
              <w:rPr>
                <w:rFonts w:ascii="Arial" w:cs="Arial" w:eastAsia="Arial" w:hAnsi="Arial"/>
                <w:sz w:val="17"/>
                <w:szCs w:val="17"/>
                <w:color w:val="0000FF"/>
                <w:w w:val="92"/>
              </w:rPr>
              <w:t>0.0006</w:t>
            </w:r>
          </w:p>
        </w:tc>
        <w:tc>
          <w:tcPr>
            <w:tcW w:w="660" w:type="dxa"/>
            <w:vAlign w:val="bottom"/>
            <w:tcBorders>
              <w:bottom w:val="single" w:sz="8" w:color="2C2C2C"/>
            </w:tcBorders>
          </w:tcPr>
          <w:p>
            <w:pPr>
              <w:ind w:left="320"/>
              <w:spacing w:after="0"/>
              <w:rPr>
                <w:sz w:val="20"/>
                <w:szCs w:val="20"/>
                <w:color w:val="auto"/>
              </w:rPr>
            </w:pPr>
            <w:r>
              <w:rPr>
                <w:rFonts w:ascii="Arial" w:cs="Arial" w:eastAsia="Arial" w:hAnsi="Arial"/>
                <w:sz w:val="17"/>
                <w:szCs w:val="17"/>
                <w:color w:val="0000FF"/>
              </w:rPr>
              <w:t>A</w:t>
            </w:r>
          </w:p>
        </w:tc>
        <w:tc>
          <w:tcPr>
            <w:tcW w:w="5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92"/>
              </w:rPr>
              <w:t>$</w:t>
            </w:r>
            <w:r>
              <w:rPr>
                <w:rFonts w:ascii="Arial" w:cs="Arial" w:eastAsia="Arial" w:hAnsi="Arial"/>
                <w:sz w:val="17"/>
                <w:szCs w:val="17"/>
                <w:color w:val="0000FF"/>
                <w:w w:val="92"/>
              </w:rPr>
              <w:t>33.29</w:t>
            </w:r>
          </w:p>
        </w:tc>
        <w:tc>
          <w:tcPr>
            <w:tcW w:w="134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0000FF"/>
                <w:w w:val="89"/>
              </w:rPr>
              <w:t>6,060.3964</w:t>
            </w:r>
          </w:p>
        </w:tc>
        <w:tc>
          <w:tcPr>
            <w:tcW w:w="30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82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A Common Stock</w:t>
            </w:r>
            <w:r>
              <w:rPr>
                <w:rFonts w:ascii="Arial" w:cs="Arial" w:eastAsia="Arial" w:hAnsi="Arial"/>
                <w:sz w:val="22"/>
                <w:szCs w:val="22"/>
                <w:color w:val="008000"/>
                <w:vertAlign w:val="superscript"/>
              </w:rPr>
              <w:t>(1)</w:t>
            </w:r>
          </w:p>
        </w:tc>
        <w:tc>
          <w:tcPr>
            <w:tcW w:w="1600" w:type="dxa"/>
            <w:vAlign w:val="bottom"/>
            <w:tcBorders>
              <w:bottom w:val="single" w:sz="8" w:color="2C2C2C"/>
            </w:tcBorders>
            <w:gridSpan w:val="2"/>
          </w:tcPr>
          <w:p>
            <w:pPr>
              <w:jc w:val="center"/>
              <w:ind w:left="467"/>
              <w:spacing w:after="0"/>
              <w:rPr>
                <w:sz w:val="20"/>
                <w:szCs w:val="20"/>
                <w:color w:val="auto"/>
              </w:rPr>
            </w:pPr>
            <w:r>
              <w:rPr>
                <w:rFonts w:ascii="Arial" w:cs="Arial" w:eastAsia="Arial" w:hAnsi="Arial"/>
                <w:sz w:val="17"/>
                <w:szCs w:val="17"/>
                <w:color w:val="0000FF"/>
                <w:w w:val="91"/>
              </w:rPr>
              <w:t>02/02/2011</w:t>
            </w:r>
          </w:p>
        </w:tc>
        <w:tc>
          <w:tcPr>
            <w:tcW w:w="42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A</w:t>
            </w:r>
          </w:p>
        </w:tc>
        <w:tc>
          <w:tcPr>
            <w:tcW w:w="740" w:type="dxa"/>
            <w:vAlign w:val="bottom"/>
            <w:tcBorders>
              <w:bottom w:val="single" w:sz="8" w:color="2C2C2C"/>
            </w:tcBorders>
          </w:tcPr>
          <w:p>
            <w:pPr>
              <w:jc w:val="center"/>
              <w:ind w:left="68"/>
              <w:spacing w:after="0"/>
              <w:rPr>
                <w:sz w:val="20"/>
                <w:szCs w:val="20"/>
                <w:color w:val="auto"/>
              </w:rPr>
            </w:pPr>
            <w:r>
              <w:rPr>
                <w:rFonts w:ascii="Arial" w:cs="Arial" w:eastAsia="Arial" w:hAnsi="Arial"/>
                <w:sz w:val="17"/>
                <w:szCs w:val="17"/>
                <w:color w:val="0000FF"/>
                <w:w w:val="91"/>
              </w:rPr>
              <w:t>42.7967</w:t>
            </w:r>
          </w:p>
        </w:tc>
        <w:tc>
          <w:tcPr>
            <w:tcW w:w="660" w:type="dxa"/>
            <w:vAlign w:val="bottom"/>
            <w:tcBorders>
              <w:bottom w:val="single" w:sz="8" w:color="2C2C2C"/>
            </w:tcBorders>
          </w:tcPr>
          <w:p>
            <w:pPr>
              <w:ind w:left="320"/>
              <w:spacing w:after="0"/>
              <w:rPr>
                <w:sz w:val="20"/>
                <w:szCs w:val="20"/>
                <w:color w:val="auto"/>
              </w:rPr>
            </w:pPr>
            <w:r>
              <w:rPr>
                <w:rFonts w:ascii="Arial" w:cs="Arial" w:eastAsia="Arial" w:hAnsi="Arial"/>
                <w:sz w:val="17"/>
                <w:szCs w:val="17"/>
                <w:color w:val="0000FF"/>
              </w:rPr>
              <w:t>A</w:t>
            </w:r>
          </w:p>
        </w:tc>
        <w:tc>
          <w:tcPr>
            <w:tcW w:w="5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92"/>
              </w:rPr>
              <w:t>$</w:t>
            </w:r>
            <w:r>
              <w:rPr>
                <w:rFonts w:ascii="Arial" w:cs="Arial" w:eastAsia="Arial" w:hAnsi="Arial"/>
                <w:sz w:val="17"/>
                <w:szCs w:val="17"/>
                <w:color w:val="0000FF"/>
                <w:w w:val="92"/>
              </w:rPr>
              <w:t>33.58</w:t>
            </w:r>
          </w:p>
        </w:tc>
        <w:tc>
          <w:tcPr>
            <w:tcW w:w="134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0000FF"/>
                <w:w w:val="89"/>
              </w:rPr>
              <w:t>6,103.1931</w:t>
            </w:r>
          </w:p>
        </w:tc>
        <w:tc>
          <w:tcPr>
            <w:tcW w:w="30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82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A Common Stock</w:t>
            </w:r>
            <w:r>
              <w:rPr>
                <w:rFonts w:ascii="Arial" w:cs="Arial" w:eastAsia="Arial" w:hAnsi="Arial"/>
                <w:sz w:val="22"/>
                <w:szCs w:val="22"/>
                <w:color w:val="008000"/>
                <w:vertAlign w:val="superscript"/>
              </w:rPr>
              <w:t>(3)</w:t>
            </w:r>
          </w:p>
        </w:tc>
        <w:tc>
          <w:tcPr>
            <w:tcW w:w="1600" w:type="dxa"/>
            <w:vAlign w:val="bottom"/>
            <w:tcBorders>
              <w:bottom w:val="single" w:sz="8" w:color="2C2C2C"/>
            </w:tcBorders>
            <w:gridSpan w:val="2"/>
          </w:tcPr>
          <w:p>
            <w:pPr>
              <w:jc w:val="center"/>
              <w:ind w:left="467"/>
              <w:spacing w:after="0"/>
              <w:rPr>
                <w:sz w:val="20"/>
                <w:szCs w:val="20"/>
                <w:color w:val="auto"/>
              </w:rPr>
            </w:pPr>
            <w:r>
              <w:rPr>
                <w:rFonts w:ascii="Arial" w:cs="Arial" w:eastAsia="Arial" w:hAnsi="Arial"/>
                <w:sz w:val="17"/>
                <w:szCs w:val="17"/>
                <w:color w:val="0000FF"/>
                <w:w w:val="91"/>
              </w:rPr>
              <w:t>02/18/2011</w:t>
            </w:r>
          </w:p>
        </w:tc>
        <w:tc>
          <w:tcPr>
            <w:tcW w:w="42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60"/>
              <w:spacing w:after="0"/>
              <w:rPr>
                <w:sz w:val="20"/>
                <w:szCs w:val="20"/>
                <w:color w:val="auto"/>
              </w:rPr>
            </w:pPr>
            <w:r>
              <w:rPr>
                <w:rFonts w:ascii="Arial" w:cs="Arial" w:eastAsia="Arial" w:hAnsi="Arial"/>
                <w:sz w:val="13"/>
                <w:szCs w:val="13"/>
                <w:color w:val="0000FF"/>
              </w:rPr>
              <w:t>M</w:t>
            </w:r>
          </w:p>
        </w:tc>
        <w:tc>
          <w:tcPr>
            <w:tcW w:w="740" w:type="dxa"/>
            <w:vAlign w:val="bottom"/>
            <w:tcBorders>
              <w:bottom w:val="single" w:sz="8" w:color="2C2C2C"/>
            </w:tcBorders>
          </w:tcPr>
          <w:p>
            <w:pPr>
              <w:jc w:val="center"/>
              <w:ind w:left="88"/>
              <w:spacing w:after="0"/>
              <w:rPr>
                <w:sz w:val="20"/>
                <w:szCs w:val="20"/>
                <w:color w:val="auto"/>
              </w:rPr>
            </w:pPr>
            <w:r>
              <w:rPr>
                <w:rFonts w:ascii="Arial" w:cs="Arial" w:eastAsia="Arial" w:hAnsi="Arial"/>
                <w:sz w:val="17"/>
                <w:szCs w:val="17"/>
                <w:color w:val="0000FF"/>
                <w:w w:val="89"/>
              </w:rPr>
              <w:t>3,500</w:t>
            </w:r>
          </w:p>
        </w:tc>
        <w:tc>
          <w:tcPr>
            <w:tcW w:w="660" w:type="dxa"/>
            <w:vAlign w:val="bottom"/>
            <w:tcBorders>
              <w:bottom w:val="single" w:sz="8" w:color="2C2C2C"/>
            </w:tcBorders>
          </w:tcPr>
          <w:p>
            <w:pPr>
              <w:ind w:left="320"/>
              <w:spacing w:after="0"/>
              <w:rPr>
                <w:sz w:val="20"/>
                <w:szCs w:val="20"/>
                <w:color w:val="auto"/>
              </w:rPr>
            </w:pPr>
            <w:r>
              <w:rPr>
                <w:rFonts w:ascii="Arial" w:cs="Arial" w:eastAsia="Arial" w:hAnsi="Arial"/>
                <w:sz w:val="17"/>
                <w:szCs w:val="17"/>
                <w:color w:val="0000FF"/>
              </w:rPr>
              <w:t>A</w:t>
            </w:r>
          </w:p>
        </w:tc>
        <w:tc>
          <w:tcPr>
            <w:tcW w:w="540" w:type="dxa"/>
            <w:vAlign w:val="bottom"/>
            <w:tcBorders>
              <w:bottom w:val="single" w:sz="8" w:color="2C2C2C"/>
            </w:tcBorders>
          </w:tcPr>
          <w:p>
            <w:pPr>
              <w:jc w:val="center"/>
              <w:ind w:left="27"/>
              <w:spacing w:after="0"/>
              <w:rPr>
                <w:sz w:val="20"/>
                <w:szCs w:val="20"/>
                <w:color w:val="auto"/>
              </w:rPr>
            </w:pPr>
            <w:r>
              <w:rPr>
                <w:rFonts w:ascii="Arial" w:cs="Arial" w:eastAsia="Arial" w:hAnsi="Arial"/>
                <w:sz w:val="17"/>
                <w:szCs w:val="17"/>
                <w:color w:val="auto"/>
                <w:w w:val="98"/>
              </w:rPr>
              <w:t>$</w:t>
            </w:r>
            <w:r>
              <w:rPr>
                <w:rFonts w:ascii="Arial" w:cs="Arial" w:eastAsia="Arial" w:hAnsi="Arial"/>
                <w:sz w:val="17"/>
                <w:szCs w:val="17"/>
                <w:color w:val="0000FF"/>
                <w:w w:val="98"/>
              </w:rPr>
              <w:t>16</w:t>
            </w:r>
          </w:p>
        </w:tc>
        <w:tc>
          <w:tcPr>
            <w:tcW w:w="40" w:type="dxa"/>
            <w:vAlign w:val="bottom"/>
            <w:tcBorders>
              <w:bottom w:val="single" w:sz="8" w:color="2C2C2C"/>
            </w:tcBorders>
          </w:tcPr>
          <w:p>
            <w:pPr>
              <w:spacing w:after="0"/>
              <w:rPr>
                <w:sz w:val="24"/>
                <w:szCs w:val="24"/>
                <w:color w:val="auto"/>
              </w:rPr>
            </w:pPr>
          </w:p>
        </w:tc>
        <w:tc>
          <w:tcPr>
            <w:tcW w:w="134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0000FF"/>
                <w:w w:val="93"/>
              </w:rPr>
              <w:t>3,500</w:t>
            </w:r>
          </w:p>
        </w:tc>
        <w:tc>
          <w:tcPr>
            <w:tcW w:w="30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82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A Common Stock</w:t>
            </w:r>
            <w:r>
              <w:rPr>
                <w:rFonts w:ascii="Arial" w:cs="Arial" w:eastAsia="Arial" w:hAnsi="Arial"/>
                <w:sz w:val="22"/>
                <w:szCs w:val="22"/>
                <w:color w:val="008000"/>
                <w:vertAlign w:val="superscript"/>
              </w:rPr>
              <w:t>(3)</w:t>
            </w:r>
          </w:p>
        </w:tc>
        <w:tc>
          <w:tcPr>
            <w:tcW w:w="1600" w:type="dxa"/>
            <w:vAlign w:val="bottom"/>
            <w:tcBorders>
              <w:bottom w:val="single" w:sz="8" w:color="2C2C2C"/>
            </w:tcBorders>
            <w:gridSpan w:val="2"/>
          </w:tcPr>
          <w:p>
            <w:pPr>
              <w:jc w:val="center"/>
              <w:ind w:left="467"/>
              <w:spacing w:after="0"/>
              <w:rPr>
                <w:sz w:val="20"/>
                <w:szCs w:val="20"/>
                <w:color w:val="auto"/>
              </w:rPr>
            </w:pPr>
            <w:r>
              <w:rPr>
                <w:rFonts w:ascii="Arial" w:cs="Arial" w:eastAsia="Arial" w:hAnsi="Arial"/>
                <w:sz w:val="17"/>
                <w:szCs w:val="17"/>
                <w:color w:val="0000FF"/>
                <w:w w:val="91"/>
              </w:rPr>
              <w:t>02/18/2011</w:t>
            </w:r>
          </w:p>
        </w:tc>
        <w:tc>
          <w:tcPr>
            <w:tcW w:w="42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F</w:t>
            </w:r>
          </w:p>
        </w:tc>
        <w:tc>
          <w:tcPr>
            <w:tcW w:w="740" w:type="dxa"/>
            <w:vAlign w:val="bottom"/>
            <w:tcBorders>
              <w:bottom w:val="single" w:sz="8" w:color="2C2C2C"/>
            </w:tcBorders>
          </w:tcPr>
          <w:p>
            <w:pPr>
              <w:jc w:val="center"/>
              <w:ind w:left="88"/>
              <w:spacing w:after="0"/>
              <w:rPr>
                <w:sz w:val="20"/>
                <w:szCs w:val="20"/>
                <w:color w:val="auto"/>
              </w:rPr>
            </w:pPr>
            <w:r>
              <w:rPr>
                <w:rFonts w:ascii="Arial" w:cs="Arial" w:eastAsia="Arial" w:hAnsi="Arial"/>
                <w:sz w:val="17"/>
                <w:szCs w:val="17"/>
                <w:color w:val="0000FF"/>
                <w:w w:val="89"/>
              </w:rPr>
              <w:t>3,500</w:t>
            </w:r>
          </w:p>
        </w:tc>
        <w:tc>
          <w:tcPr>
            <w:tcW w:w="660" w:type="dxa"/>
            <w:vAlign w:val="bottom"/>
            <w:tcBorders>
              <w:bottom w:val="single" w:sz="8" w:color="2C2C2C"/>
            </w:tcBorders>
          </w:tcPr>
          <w:p>
            <w:pPr>
              <w:ind w:left="320"/>
              <w:spacing w:after="0"/>
              <w:rPr>
                <w:sz w:val="20"/>
                <w:szCs w:val="20"/>
                <w:color w:val="auto"/>
              </w:rPr>
            </w:pPr>
            <w:r>
              <w:rPr>
                <w:rFonts w:ascii="Arial" w:cs="Arial" w:eastAsia="Arial" w:hAnsi="Arial"/>
                <w:sz w:val="17"/>
                <w:szCs w:val="17"/>
                <w:color w:val="0000FF"/>
              </w:rPr>
              <w:t>D</w:t>
            </w:r>
          </w:p>
        </w:tc>
        <w:tc>
          <w:tcPr>
            <w:tcW w:w="540" w:type="dxa"/>
            <w:vAlign w:val="bottom"/>
            <w:tcBorders>
              <w:bottom w:val="single" w:sz="8" w:color="2C2C2C"/>
            </w:tcBorders>
          </w:tcPr>
          <w:p>
            <w:pPr>
              <w:jc w:val="center"/>
              <w:ind w:left="27"/>
              <w:spacing w:after="0"/>
              <w:rPr>
                <w:sz w:val="20"/>
                <w:szCs w:val="20"/>
                <w:color w:val="auto"/>
              </w:rPr>
            </w:pPr>
            <w:r>
              <w:rPr>
                <w:rFonts w:ascii="Arial" w:cs="Arial" w:eastAsia="Arial" w:hAnsi="Arial"/>
                <w:sz w:val="17"/>
                <w:szCs w:val="17"/>
                <w:color w:val="auto"/>
                <w:w w:val="98"/>
              </w:rPr>
              <w:t>$</w:t>
            </w:r>
            <w:r>
              <w:rPr>
                <w:rFonts w:ascii="Arial" w:cs="Arial" w:eastAsia="Arial" w:hAnsi="Arial"/>
                <w:sz w:val="17"/>
                <w:szCs w:val="17"/>
                <w:color w:val="0000FF"/>
                <w:w w:val="98"/>
              </w:rPr>
              <w:t>35</w:t>
            </w:r>
          </w:p>
        </w:tc>
        <w:tc>
          <w:tcPr>
            <w:tcW w:w="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gridSpan w:val="2"/>
          </w:tcPr>
          <w:p>
            <w:pPr>
              <w:jc w:val="center"/>
              <w:ind w:left="545"/>
              <w:spacing w:after="0"/>
              <w:rPr>
                <w:sz w:val="20"/>
                <w:szCs w:val="20"/>
                <w:color w:val="auto"/>
              </w:rPr>
            </w:pPr>
            <w:r>
              <w:rPr>
                <w:rFonts w:ascii="Arial" w:cs="Arial" w:eastAsia="Arial" w:hAnsi="Arial"/>
                <w:sz w:val="17"/>
                <w:szCs w:val="17"/>
                <w:color w:val="0000FF"/>
                <w:w w:val="84"/>
              </w:rPr>
              <w:t>0</w:t>
            </w:r>
          </w:p>
        </w:tc>
        <w:tc>
          <w:tcPr>
            <w:tcW w:w="60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900" w:type="dxa"/>
            <w:vAlign w:val="bottom"/>
            <w:tcBorders>
              <w:top w:val="single" w:sz="8" w:color="2C2C2C"/>
            </w:tcBorders>
          </w:tcPr>
          <w:p>
            <w:pPr>
              <w:spacing w:after="0"/>
              <w:rPr>
                <w:sz w:val="19"/>
                <w:szCs w:val="19"/>
                <w:color w:val="auto"/>
              </w:rPr>
            </w:pPr>
          </w:p>
        </w:tc>
        <w:tc>
          <w:tcPr>
            <w:tcW w:w="860" w:type="dxa"/>
            <w:vAlign w:val="bottom"/>
            <w:tcBorders>
              <w:top w:val="single" w:sz="8" w:color="2C2C2C"/>
            </w:tcBorders>
          </w:tcPr>
          <w:p>
            <w:pPr>
              <w:spacing w:after="0"/>
              <w:rPr>
                <w:sz w:val="19"/>
                <w:szCs w:val="19"/>
                <w:color w:val="auto"/>
              </w:rPr>
            </w:pPr>
          </w:p>
        </w:tc>
        <w:tc>
          <w:tcPr>
            <w:tcW w:w="7320" w:type="dxa"/>
            <w:vAlign w:val="bottom"/>
            <w:tcBorders>
              <w:top w:val="single" w:sz="8" w:color="2C2C2C"/>
            </w:tcBorders>
            <w:gridSpan w:val="13"/>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5520" w:type="dxa"/>
            <w:vAlign w:val="bottom"/>
            <w:gridSpan w:val="10"/>
          </w:tcPr>
          <w:p>
            <w:pPr>
              <w:ind w:left="5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9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60" w:type="dxa"/>
            <w:vAlign w:val="bottom"/>
          </w:tcPr>
          <w:p>
            <w:pPr>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40" w:type="dxa"/>
            <w:vAlign w:val="bottom"/>
            <w:gridSpan w:val="2"/>
          </w:tcPr>
          <w:p>
            <w:pPr>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660" w:type="dxa"/>
            <w:vAlign w:val="bottom"/>
          </w:tcPr>
          <w:p>
            <w:pPr>
              <w:ind w:left="40"/>
              <w:spacing w:after="0"/>
              <w:rPr>
                <w:sz w:val="20"/>
                <w:szCs w:val="20"/>
                <w:color w:val="auto"/>
              </w:rPr>
            </w:pPr>
            <w:r>
              <w:rPr>
                <w:rFonts w:ascii="Arial" w:cs="Arial" w:eastAsia="Arial" w:hAnsi="Arial"/>
                <w:sz w:val="12"/>
                <w:szCs w:val="12"/>
                <w:b w:val="1"/>
                <w:bCs w:val="1"/>
                <w:color w:val="auto"/>
                <w:w w:val="95"/>
              </w:rPr>
              <w:t>7. Title and</w:t>
            </w:r>
          </w:p>
        </w:tc>
        <w:tc>
          <w:tcPr>
            <w:tcW w:w="5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9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Conversion</w:t>
            </w:r>
          </w:p>
        </w:tc>
        <w:tc>
          <w:tcPr>
            <w:tcW w:w="106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40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15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60" w:type="dxa"/>
            <w:vAlign w:val="bottom"/>
          </w:tcPr>
          <w:p>
            <w:pPr>
              <w:ind w:left="40"/>
              <w:spacing w:after="0" w:line="133" w:lineRule="exact"/>
              <w:rPr>
                <w:sz w:val="20"/>
                <w:szCs w:val="20"/>
                <w:color w:val="auto"/>
              </w:rPr>
            </w:pPr>
            <w:r>
              <w:rPr>
                <w:rFonts w:ascii="Arial" w:cs="Arial" w:eastAsia="Arial" w:hAnsi="Arial"/>
                <w:sz w:val="12"/>
                <w:szCs w:val="12"/>
                <w:b w:val="1"/>
                <w:bCs w:val="1"/>
                <w:color w:val="auto"/>
                <w:w w:val="99"/>
              </w:rPr>
              <w:t>Amount of</w:t>
            </w: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15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9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or Exercise</w:t>
            </w:r>
          </w:p>
        </w:tc>
        <w:tc>
          <w:tcPr>
            <w:tcW w:w="1060" w:type="dxa"/>
            <w:vAlign w:val="bottom"/>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9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Price of</w:t>
            </w:r>
          </w:p>
        </w:tc>
        <w:tc>
          <w:tcPr>
            <w:tcW w:w="106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ind w:left="40"/>
              <w:spacing w:after="0" w:line="133"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8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0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Derivative Security</w:t>
            </w: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line="133"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8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10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(Instr. 3 and 4)</w:t>
            </w: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line="133" w:lineRule="exact"/>
              <w:rPr>
                <w:sz w:val="20"/>
                <w:szCs w:val="20"/>
                <w:color w:val="auto"/>
              </w:rPr>
            </w:pPr>
            <w:r>
              <w:rPr>
                <w:rFonts w:ascii="Arial" w:cs="Arial" w:eastAsia="Arial" w:hAnsi="Arial"/>
                <w:sz w:val="12"/>
                <w:szCs w:val="12"/>
                <w:b w:val="1"/>
                <w:bCs w:val="1"/>
                <w:color w:val="auto"/>
              </w:rPr>
              <w:t>Following</w:t>
            </w:r>
          </w:p>
        </w:tc>
        <w:tc>
          <w:tcPr>
            <w:tcW w:w="30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6"/>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line="133"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3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line="133"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0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3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900" w:type="dxa"/>
            <w:vAlign w:val="bottom"/>
          </w:tcPr>
          <w:p>
            <w:pPr>
              <w:spacing w:after="0"/>
              <w:rPr>
                <w:sz w:val="4"/>
                <w:szCs w:val="4"/>
                <w:color w:val="auto"/>
              </w:rPr>
            </w:pPr>
          </w:p>
        </w:tc>
        <w:tc>
          <w:tcPr>
            <w:tcW w:w="86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120" w:type="dxa"/>
            <w:vAlign w:val="bottom"/>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660" w:type="dxa"/>
            <w:vAlign w:val="bottom"/>
          </w:tcPr>
          <w:p>
            <w:pPr>
              <w:spacing w:after="0"/>
              <w:rPr>
                <w:sz w:val="4"/>
                <w:szCs w:val="4"/>
                <w:color w:val="auto"/>
              </w:rPr>
            </w:pPr>
          </w:p>
        </w:tc>
        <w:tc>
          <w:tcPr>
            <w:tcW w:w="600" w:type="dxa"/>
            <w:vAlign w:val="bottom"/>
          </w:tcPr>
          <w:p>
            <w:pPr>
              <w:spacing w:after="0"/>
              <w:rPr>
                <w:sz w:val="4"/>
                <w:szCs w:val="4"/>
                <w:color w:val="auto"/>
              </w:rPr>
            </w:pPr>
          </w:p>
        </w:tc>
        <w:tc>
          <w:tcPr>
            <w:tcW w:w="300" w:type="dxa"/>
            <w:vAlign w:val="bottom"/>
          </w:tcPr>
          <w:p>
            <w:pPr>
              <w:spacing w:after="0"/>
              <w:rPr>
                <w:sz w:val="4"/>
                <w:szCs w:val="4"/>
                <w:color w:val="auto"/>
              </w:rPr>
            </w:pPr>
          </w:p>
        </w:tc>
        <w:tc>
          <w:tcPr>
            <w:tcW w:w="68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660" w:type="dxa"/>
            <w:vAlign w:val="bottom"/>
          </w:tcPr>
          <w:p>
            <w:pPr>
              <w:spacing w:after="0"/>
              <w:rPr>
                <w:sz w:val="11"/>
                <w:szCs w:val="11"/>
                <w:color w:val="auto"/>
              </w:rPr>
            </w:pPr>
          </w:p>
        </w:tc>
        <w:tc>
          <w:tcPr>
            <w:tcW w:w="5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20"/>
              <w:spacing w:after="0"/>
              <w:rPr>
                <w:sz w:val="20"/>
                <w:szCs w:val="20"/>
                <w:color w:val="auto"/>
              </w:rPr>
            </w:pPr>
            <w:r>
              <w:rPr>
                <w:rFonts w:ascii="Arial" w:cs="Arial" w:eastAsia="Arial" w:hAnsi="Arial"/>
                <w:sz w:val="12"/>
                <w:szCs w:val="12"/>
                <w:b w:val="1"/>
                <w:bCs w:val="1"/>
                <w:color w:val="auto"/>
              </w:rPr>
              <w:t>V</w:t>
            </w:r>
          </w:p>
        </w:tc>
        <w:tc>
          <w:tcPr>
            <w:tcW w:w="400" w:type="dxa"/>
            <w:vAlign w:val="bottom"/>
          </w:tcPr>
          <w:p>
            <w:pPr>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40"/>
              <w:spacing w:after="0"/>
              <w:rPr>
                <w:sz w:val="20"/>
                <w:szCs w:val="20"/>
                <w:color w:val="auto"/>
              </w:rPr>
            </w:pPr>
            <w:r>
              <w:rPr>
                <w:rFonts w:ascii="Arial" w:cs="Arial" w:eastAsia="Arial" w:hAnsi="Arial"/>
                <w:sz w:val="12"/>
                <w:szCs w:val="12"/>
                <w:b w:val="1"/>
                <w:bCs w:val="1"/>
                <w:color w:val="auto"/>
              </w:rPr>
              <w:t>(D)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66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900" w:type="dxa"/>
            <w:vAlign w:val="bottom"/>
          </w:tcPr>
          <w:p>
            <w:pPr>
              <w:ind w:left="60"/>
              <w:spacing w:after="0"/>
              <w:rPr>
                <w:sz w:val="20"/>
                <w:szCs w:val="20"/>
                <w:color w:val="auto"/>
              </w:rPr>
            </w:pPr>
            <w:r>
              <w:rPr>
                <w:rFonts w:ascii="Arial" w:cs="Arial" w:eastAsia="Arial" w:hAnsi="Arial"/>
                <w:sz w:val="13"/>
                <w:szCs w:val="13"/>
                <w:color w:val="0000FF"/>
              </w:rPr>
              <w:t>Deferred</w:t>
            </w:r>
          </w:p>
        </w:tc>
        <w:tc>
          <w:tcPr>
            <w:tcW w:w="8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60" w:type="dxa"/>
            <w:vAlign w:val="bottom"/>
          </w:tcPr>
          <w:p>
            <w:pPr>
              <w:jc w:val="center"/>
              <w:ind w:right="10"/>
              <w:spacing w:after="0"/>
              <w:rPr>
                <w:sz w:val="20"/>
                <w:szCs w:val="20"/>
                <w:color w:val="auto"/>
              </w:rPr>
            </w:pPr>
            <w:r>
              <w:rPr>
                <w:rFonts w:ascii="Arial" w:cs="Arial" w:eastAsia="Arial" w:hAnsi="Arial"/>
                <w:sz w:val="13"/>
                <w:szCs w:val="13"/>
                <w:color w:val="0000FF"/>
                <w:w w:val="93"/>
              </w:rPr>
              <w:t>Class A</w:t>
            </w:r>
          </w:p>
        </w:tc>
        <w:tc>
          <w:tcPr>
            <w:tcW w:w="5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900" w:type="dxa"/>
            <w:vAlign w:val="bottom"/>
          </w:tcPr>
          <w:p>
            <w:pPr>
              <w:ind w:left="60"/>
              <w:spacing w:after="0" w:line="142" w:lineRule="exact"/>
              <w:rPr>
                <w:sz w:val="20"/>
                <w:szCs w:val="20"/>
                <w:color w:val="auto"/>
              </w:rPr>
            </w:pPr>
            <w:r>
              <w:rPr>
                <w:rFonts w:ascii="Arial" w:cs="Arial" w:eastAsia="Arial" w:hAnsi="Arial"/>
                <w:sz w:val="13"/>
                <w:szCs w:val="13"/>
                <w:color w:val="0000FF"/>
                <w:w w:val="97"/>
              </w:rPr>
              <w:t>Compensation</w:t>
            </w:r>
          </w:p>
        </w:tc>
        <w:tc>
          <w:tcPr>
            <w:tcW w:w="860" w:type="dxa"/>
            <w:vAlign w:val="bottom"/>
          </w:tcPr>
          <w:p>
            <w:pPr>
              <w:jc w:val="right"/>
              <w:ind w:right="341"/>
              <w:spacing w:after="0"/>
              <w:rPr>
                <w:sz w:val="20"/>
                <w:szCs w:val="20"/>
                <w:color w:val="auto"/>
              </w:rPr>
            </w:pPr>
            <w:r>
              <w:rPr>
                <w:rFonts w:ascii="Arial" w:cs="Arial" w:eastAsia="Arial" w:hAnsi="Arial"/>
                <w:sz w:val="11"/>
                <w:szCs w:val="11"/>
                <w:color w:val="008000"/>
              </w:rPr>
              <w:t>(2)</w:t>
            </w:r>
          </w:p>
        </w:tc>
        <w:tc>
          <w:tcPr>
            <w:tcW w:w="10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80" w:type="dxa"/>
            <w:vAlign w:val="bottom"/>
          </w:tcPr>
          <w:p>
            <w:pPr>
              <w:jc w:val="right"/>
              <w:ind w:right="298"/>
              <w:spacing w:after="0"/>
              <w:rPr>
                <w:sz w:val="20"/>
                <w:szCs w:val="20"/>
                <w:color w:val="auto"/>
              </w:rPr>
            </w:pPr>
            <w:r>
              <w:rPr>
                <w:rFonts w:ascii="Arial" w:cs="Arial" w:eastAsia="Arial" w:hAnsi="Arial"/>
                <w:sz w:val="11"/>
                <w:szCs w:val="11"/>
                <w:color w:val="008000"/>
              </w:rPr>
              <w:t>(2)</w:t>
            </w:r>
          </w:p>
        </w:tc>
        <w:tc>
          <w:tcPr>
            <w:tcW w:w="740" w:type="dxa"/>
            <w:vAlign w:val="bottom"/>
          </w:tcPr>
          <w:p>
            <w:pPr>
              <w:jc w:val="right"/>
              <w:ind w:right="268"/>
              <w:spacing w:after="0"/>
              <w:rPr>
                <w:sz w:val="20"/>
                <w:szCs w:val="20"/>
                <w:color w:val="auto"/>
              </w:rPr>
            </w:pPr>
            <w:r>
              <w:rPr>
                <w:rFonts w:ascii="Arial" w:cs="Arial" w:eastAsia="Arial" w:hAnsi="Arial"/>
                <w:sz w:val="11"/>
                <w:szCs w:val="11"/>
                <w:color w:val="008000"/>
              </w:rPr>
              <w:t>(2)</w:t>
            </w:r>
          </w:p>
        </w:tc>
        <w:tc>
          <w:tcPr>
            <w:tcW w:w="660" w:type="dxa"/>
            <w:vAlign w:val="bottom"/>
          </w:tcPr>
          <w:p>
            <w:pPr>
              <w:ind w:left="40"/>
              <w:spacing w:after="0" w:line="142" w:lineRule="exact"/>
              <w:rPr>
                <w:sz w:val="20"/>
                <w:szCs w:val="20"/>
                <w:color w:val="auto"/>
              </w:rPr>
            </w:pPr>
            <w:r>
              <w:rPr>
                <w:rFonts w:ascii="Arial" w:cs="Arial" w:eastAsia="Arial" w:hAnsi="Arial"/>
                <w:sz w:val="13"/>
                <w:szCs w:val="13"/>
                <w:color w:val="0000FF"/>
              </w:rPr>
              <w:t>Common</w:t>
            </w:r>
          </w:p>
        </w:tc>
        <w:tc>
          <w:tcPr>
            <w:tcW w:w="540" w:type="dxa"/>
            <w:vAlign w:val="bottom"/>
          </w:tcPr>
          <w:p>
            <w:pPr>
              <w:jc w:val="right"/>
              <w:ind w:right="167"/>
              <w:spacing w:after="0"/>
              <w:rPr>
                <w:sz w:val="20"/>
                <w:szCs w:val="20"/>
                <w:color w:val="auto"/>
              </w:rPr>
            </w:pPr>
            <w:r>
              <w:rPr>
                <w:rFonts w:ascii="Arial" w:cs="Arial" w:eastAsia="Arial" w:hAnsi="Arial"/>
                <w:sz w:val="11"/>
                <w:szCs w:val="11"/>
                <w:color w:val="008000"/>
              </w:rPr>
              <w:t>(4)</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900" w:type="dxa"/>
            <w:vAlign w:val="bottom"/>
            <w:gridSpan w:val="2"/>
          </w:tcPr>
          <w:p>
            <w:pPr>
              <w:jc w:val="right"/>
              <w:ind w:right="120"/>
              <w:spacing w:after="0" w:line="142" w:lineRule="exact"/>
              <w:rPr>
                <w:sz w:val="20"/>
                <w:szCs w:val="20"/>
                <w:color w:val="auto"/>
              </w:rPr>
            </w:pPr>
            <w:r>
              <w:rPr>
                <w:rFonts w:ascii="Arial" w:cs="Arial" w:eastAsia="Arial" w:hAnsi="Arial"/>
                <w:sz w:val="13"/>
                <w:szCs w:val="13"/>
                <w:color w:val="0000FF"/>
              </w:rPr>
              <w:t>5,769.4651</w:t>
            </w:r>
          </w:p>
        </w:tc>
        <w:tc>
          <w:tcPr>
            <w:tcW w:w="680" w:type="dxa"/>
            <w:vAlign w:val="bottom"/>
          </w:tcPr>
          <w:p>
            <w:pPr>
              <w:ind w:left="320"/>
              <w:spacing w:after="0" w:line="142" w:lineRule="exact"/>
              <w:rPr>
                <w:sz w:val="20"/>
                <w:szCs w:val="20"/>
                <w:color w:val="auto"/>
              </w:rPr>
            </w:pPr>
            <w:r>
              <w:rPr>
                <w:rFonts w:ascii="Arial" w:cs="Arial" w:eastAsia="Arial" w:hAnsi="Arial"/>
                <w:sz w:val="13"/>
                <w:szCs w:val="13"/>
                <w:color w:val="0000FF"/>
              </w:rPr>
              <w:t>D</w:t>
            </w: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46"/>
        </w:trPr>
        <w:tc>
          <w:tcPr>
            <w:tcW w:w="20" w:type="dxa"/>
            <w:vAlign w:val="bottom"/>
          </w:tcPr>
          <w:p>
            <w:pPr>
              <w:spacing w:after="0"/>
              <w:rPr>
                <w:sz w:val="21"/>
                <w:szCs w:val="21"/>
                <w:color w:val="auto"/>
              </w:rPr>
            </w:pPr>
          </w:p>
        </w:tc>
        <w:tc>
          <w:tcPr>
            <w:tcW w:w="900" w:type="dxa"/>
            <w:vAlign w:val="bottom"/>
            <w:tcBorders>
              <w:bottom w:val="single" w:sz="8" w:color="2C2C2C"/>
            </w:tcBorders>
          </w:tcPr>
          <w:p>
            <w:pPr>
              <w:ind w:left="60"/>
              <w:spacing w:after="0" w:line="240" w:lineRule="exact"/>
              <w:rPr>
                <w:sz w:val="20"/>
                <w:szCs w:val="20"/>
                <w:color w:val="auto"/>
              </w:rPr>
            </w:pPr>
            <w:r>
              <w:rPr>
                <w:rFonts w:ascii="Arial" w:cs="Arial" w:eastAsia="Arial" w:hAnsi="Arial"/>
                <w:sz w:val="13"/>
                <w:szCs w:val="13"/>
                <w:color w:val="0000FF"/>
              </w:rPr>
              <w:t>Units</w:t>
            </w:r>
            <w:r>
              <w:rPr>
                <w:rFonts w:ascii="Arial" w:cs="Arial" w:eastAsia="Arial" w:hAnsi="Arial"/>
                <w:sz w:val="22"/>
                <w:szCs w:val="22"/>
                <w:color w:val="008000"/>
                <w:vertAlign w:val="superscript"/>
              </w:rPr>
              <w:t>(2)</w:t>
            </w:r>
          </w:p>
        </w:tc>
        <w:tc>
          <w:tcPr>
            <w:tcW w:w="860" w:type="dxa"/>
            <w:vAlign w:val="bottom"/>
            <w:tcBorders>
              <w:bottom w:val="single" w:sz="8" w:color="2C2C2C"/>
            </w:tcBorders>
          </w:tcPr>
          <w:p>
            <w:pPr>
              <w:spacing w:after="0"/>
              <w:rPr>
                <w:sz w:val="21"/>
                <w:szCs w:val="21"/>
                <w:color w:val="auto"/>
              </w:rPr>
            </w:pPr>
          </w:p>
        </w:tc>
        <w:tc>
          <w:tcPr>
            <w:tcW w:w="1060" w:type="dxa"/>
            <w:vAlign w:val="bottom"/>
            <w:tcBorders>
              <w:bottom w:val="single" w:sz="8" w:color="2C2C2C"/>
            </w:tcBorders>
          </w:tcPr>
          <w:p>
            <w:pPr>
              <w:spacing w:after="0"/>
              <w:rPr>
                <w:sz w:val="21"/>
                <w:szCs w:val="21"/>
                <w:color w:val="auto"/>
              </w:rPr>
            </w:pPr>
          </w:p>
        </w:tc>
        <w:tc>
          <w:tcPr>
            <w:tcW w:w="1120" w:type="dxa"/>
            <w:vAlign w:val="bottom"/>
            <w:tcBorders>
              <w:bottom w:val="single" w:sz="8" w:color="2C2C2C"/>
            </w:tcBorders>
          </w:tcPr>
          <w:p>
            <w:pPr>
              <w:spacing w:after="0"/>
              <w:rPr>
                <w:sz w:val="21"/>
                <w:szCs w:val="21"/>
                <w:color w:val="auto"/>
              </w:rPr>
            </w:pPr>
          </w:p>
        </w:tc>
        <w:tc>
          <w:tcPr>
            <w:tcW w:w="480" w:type="dxa"/>
            <w:vAlign w:val="bottom"/>
            <w:tcBorders>
              <w:bottom w:val="single" w:sz="8" w:color="2C2C2C"/>
            </w:tcBorders>
          </w:tcPr>
          <w:p>
            <w:pPr>
              <w:spacing w:after="0"/>
              <w:rPr>
                <w:sz w:val="21"/>
                <w:szCs w:val="21"/>
                <w:color w:val="auto"/>
              </w:rPr>
            </w:pPr>
          </w:p>
        </w:tc>
        <w:tc>
          <w:tcPr>
            <w:tcW w:w="420" w:type="dxa"/>
            <w:vAlign w:val="bottom"/>
            <w:tcBorders>
              <w:bottom w:val="single" w:sz="8" w:color="2C2C2C"/>
            </w:tcBorders>
          </w:tcPr>
          <w:p>
            <w:pPr>
              <w:spacing w:after="0"/>
              <w:rPr>
                <w:sz w:val="21"/>
                <w:szCs w:val="21"/>
                <w:color w:val="auto"/>
              </w:rPr>
            </w:pPr>
          </w:p>
        </w:tc>
        <w:tc>
          <w:tcPr>
            <w:tcW w:w="400" w:type="dxa"/>
            <w:vAlign w:val="bottom"/>
            <w:tcBorders>
              <w:bottom w:val="single" w:sz="8" w:color="2C2C2C"/>
            </w:tcBorders>
          </w:tcPr>
          <w:p>
            <w:pPr>
              <w:spacing w:after="0"/>
              <w:rPr>
                <w:sz w:val="21"/>
                <w:szCs w:val="21"/>
                <w:color w:val="auto"/>
              </w:rPr>
            </w:pPr>
          </w:p>
        </w:tc>
        <w:tc>
          <w:tcPr>
            <w:tcW w:w="340" w:type="dxa"/>
            <w:vAlign w:val="bottom"/>
            <w:tcBorders>
              <w:bottom w:val="single" w:sz="8" w:color="2C2C2C"/>
            </w:tcBorders>
          </w:tcPr>
          <w:p>
            <w:pPr>
              <w:spacing w:after="0"/>
              <w:rPr>
                <w:sz w:val="21"/>
                <w:szCs w:val="21"/>
                <w:color w:val="auto"/>
              </w:rPr>
            </w:pPr>
          </w:p>
        </w:tc>
        <w:tc>
          <w:tcPr>
            <w:tcW w:w="780" w:type="dxa"/>
            <w:vAlign w:val="bottom"/>
            <w:tcBorders>
              <w:bottom w:val="single" w:sz="8" w:color="2C2C2C"/>
            </w:tcBorders>
          </w:tcPr>
          <w:p>
            <w:pPr>
              <w:spacing w:after="0"/>
              <w:rPr>
                <w:sz w:val="21"/>
                <w:szCs w:val="21"/>
                <w:color w:val="auto"/>
              </w:rPr>
            </w:pPr>
          </w:p>
        </w:tc>
        <w:tc>
          <w:tcPr>
            <w:tcW w:w="740" w:type="dxa"/>
            <w:vAlign w:val="bottom"/>
            <w:tcBorders>
              <w:bottom w:val="single" w:sz="8" w:color="2C2C2C"/>
            </w:tcBorders>
          </w:tcPr>
          <w:p>
            <w:pPr>
              <w:spacing w:after="0"/>
              <w:rPr>
                <w:sz w:val="21"/>
                <w:szCs w:val="21"/>
                <w:color w:val="auto"/>
              </w:rPr>
            </w:pPr>
          </w:p>
        </w:tc>
        <w:tc>
          <w:tcPr>
            <w:tcW w:w="660" w:type="dxa"/>
            <w:vAlign w:val="bottom"/>
            <w:tcBorders>
              <w:bottom w:val="single" w:sz="8" w:color="2C2C2C"/>
            </w:tcBorders>
          </w:tcPr>
          <w:p>
            <w:pPr>
              <w:jc w:val="center"/>
              <w:ind w:right="10"/>
              <w:spacing w:after="0"/>
              <w:rPr>
                <w:sz w:val="20"/>
                <w:szCs w:val="20"/>
                <w:color w:val="auto"/>
              </w:rPr>
            </w:pPr>
            <w:r>
              <w:rPr>
                <w:rFonts w:ascii="Arial" w:cs="Arial" w:eastAsia="Arial" w:hAnsi="Arial"/>
                <w:sz w:val="13"/>
                <w:szCs w:val="13"/>
                <w:color w:val="0000FF"/>
                <w:w w:val="92"/>
              </w:rPr>
              <w:t>Stock</w:t>
            </w:r>
          </w:p>
        </w:tc>
        <w:tc>
          <w:tcPr>
            <w:tcW w:w="540" w:type="dxa"/>
            <w:vAlign w:val="bottom"/>
            <w:tcBorders>
              <w:bottom w:val="single" w:sz="8" w:color="2C2C2C"/>
            </w:tcBorders>
          </w:tcPr>
          <w:p>
            <w:pPr>
              <w:spacing w:after="0"/>
              <w:rPr>
                <w:sz w:val="21"/>
                <w:szCs w:val="21"/>
                <w:color w:val="auto"/>
              </w:rPr>
            </w:pPr>
          </w:p>
        </w:tc>
        <w:tc>
          <w:tcPr>
            <w:tcW w:w="40" w:type="dxa"/>
            <w:vAlign w:val="bottom"/>
            <w:tcBorders>
              <w:bottom w:val="single" w:sz="8" w:color="2C2C2C"/>
            </w:tcBorders>
          </w:tcPr>
          <w:p>
            <w:pPr>
              <w:spacing w:after="0"/>
              <w:rPr>
                <w:sz w:val="21"/>
                <w:szCs w:val="21"/>
                <w:color w:val="auto"/>
              </w:rPr>
            </w:pPr>
          </w:p>
        </w:tc>
        <w:tc>
          <w:tcPr>
            <w:tcW w:w="80" w:type="dxa"/>
            <w:vAlign w:val="bottom"/>
            <w:tcBorders>
              <w:bottom w:val="single" w:sz="8" w:color="2C2C2C"/>
            </w:tcBorders>
          </w:tcPr>
          <w:p>
            <w:pPr>
              <w:spacing w:after="0"/>
              <w:rPr>
                <w:sz w:val="21"/>
                <w:szCs w:val="21"/>
                <w:color w:val="auto"/>
              </w:rPr>
            </w:pPr>
          </w:p>
        </w:tc>
        <w:tc>
          <w:tcPr>
            <w:tcW w:w="660" w:type="dxa"/>
            <w:vAlign w:val="bottom"/>
            <w:tcBorders>
              <w:bottom w:val="single" w:sz="8" w:color="2C2C2C"/>
            </w:tcBorders>
          </w:tcPr>
          <w:p>
            <w:pPr>
              <w:spacing w:after="0"/>
              <w:rPr>
                <w:sz w:val="21"/>
                <w:szCs w:val="21"/>
                <w:color w:val="auto"/>
              </w:rPr>
            </w:pPr>
          </w:p>
        </w:tc>
        <w:tc>
          <w:tcPr>
            <w:tcW w:w="600" w:type="dxa"/>
            <w:vAlign w:val="bottom"/>
            <w:tcBorders>
              <w:bottom w:val="single" w:sz="8" w:color="2C2C2C"/>
            </w:tcBorders>
          </w:tcPr>
          <w:p>
            <w:pPr>
              <w:spacing w:after="0"/>
              <w:rPr>
                <w:sz w:val="21"/>
                <w:szCs w:val="21"/>
                <w:color w:val="auto"/>
              </w:rPr>
            </w:pPr>
          </w:p>
        </w:tc>
        <w:tc>
          <w:tcPr>
            <w:tcW w:w="300" w:type="dxa"/>
            <w:vAlign w:val="bottom"/>
            <w:tcBorders>
              <w:bottom w:val="single" w:sz="8" w:color="2C2C2C"/>
            </w:tcBorders>
          </w:tcPr>
          <w:p>
            <w:pPr>
              <w:spacing w:after="0"/>
              <w:rPr>
                <w:sz w:val="21"/>
                <w:szCs w:val="21"/>
                <w:color w:val="auto"/>
              </w:rPr>
            </w:pPr>
          </w:p>
        </w:tc>
        <w:tc>
          <w:tcPr>
            <w:tcW w:w="680" w:type="dxa"/>
            <w:vAlign w:val="bottom"/>
            <w:tcBorders>
              <w:bottom w:val="single" w:sz="8" w:color="2C2C2C"/>
            </w:tcBorders>
          </w:tcPr>
          <w:p>
            <w:pPr>
              <w:spacing w:after="0"/>
              <w:rPr>
                <w:sz w:val="21"/>
                <w:szCs w:val="21"/>
                <w:color w:val="auto"/>
              </w:rPr>
            </w:pPr>
          </w:p>
        </w:tc>
        <w:tc>
          <w:tcPr>
            <w:tcW w:w="720" w:type="dxa"/>
            <w:vAlign w:val="bottom"/>
            <w:tcBorders>
              <w:bottom w:val="single" w:sz="8" w:color="2C2C2C"/>
            </w:tcBorders>
          </w:tcPr>
          <w:p>
            <w:pPr>
              <w:spacing w:after="0"/>
              <w:rPr>
                <w:sz w:val="21"/>
                <w:szCs w:val="21"/>
                <w:color w:val="auto"/>
              </w:rPr>
            </w:pPr>
          </w:p>
        </w:tc>
        <w:tc>
          <w:tcPr>
            <w:tcW w:w="20" w:type="dxa"/>
            <w:vAlign w:val="bottom"/>
            <w:tcBorders>
              <w:bottom w:val="single" w:sz="8" w:color="2C2C2C"/>
            </w:tcBorders>
          </w:tcPr>
          <w:p>
            <w:pPr>
              <w:spacing w:after="0"/>
              <w:rPr>
                <w:sz w:val="21"/>
                <w:szCs w:val="21"/>
                <w:color w:val="auto"/>
              </w:rPr>
            </w:pPr>
          </w:p>
        </w:tc>
        <w:tc>
          <w:tcPr>
            <w:tcW w:w="100" w:type="dxa"/>
            <w:vAlign w:val="bottom"/>
            <w:tcBorders>
              <w:bottom w:val="single" w:sz="8" w:color="2C2C2C"/>
            </w:tcBorders>
          </w:tcPr>
          <w:p>
            <w:pPr>
              <w:spacing w:after="0"/>
              <w:rPr>
                <w:sz w:val="21"/>
                <w:szCs w:val="21"/>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60" w:type="dxa"/>
            <w:vAlign w:val="bottom"/>
          </w:tcPr>
          <w:p>
            <w:pPr>
              <w:jc w:val="center"/>
              <w:ind w:right="10"/>
              <w:spacing w:after="0"/>
              <w:rPr>
                <w:sz w:val="20"/>
                <w:szCs w:val="20"/>
                <w:color w:val="auto"/>
              </w:rPr>
            </w:pPr>
            <w:r>
              <w:rPr>
                <w:rFonts w:ascii="Arial" w:cs="Arial" w:eastAsia="Arial" w:hAnsi="Arial"/>
                <w:sz w:val="13"/>
                <w:szCs w:val="13"/>
                <w:color w:val="0000FF"/>
                <w:w w:val="93"/>
              </w:rPr>
              <w:t>Class A</w:t>
            </w:r>
          </w:p>
        </w:tc>
        <w:tc>
          <w:tcPr>
            <w:tcW w:w="540" w:type="dxa"/>
            <w:vAlign w:val="bottom"/>
            <w:vMerge w:val="restart"/>
          </w:tcPr>
          <w:p>
            <w:pPr>
              <w:jc w:val="right"/>
              <w:ind w:right="27"/>
              <w:spacing w:after="0"/>
              <w:rPr>
                <w:sz w:val="20"/>
                <w:szCs w:val="20"/>
                <w:color w:val="auto"/>
              </w:rPr>
            </w:pPr>
            <w:r>
              <w:rPr>
                <w:rFonts w:ascii="Arial" w:cs="Arial" w:eastAsia="Arial" w:hAnsi="Arial"/>
                <w:sz w:val="17"/>
                <w:szCs w:val="17"/>
                <w:color w:val="0000FF"/>
                <w:w w:val="98"/>
              </w:rPr>
              <w:t>3,500</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900" w:type="dxa"/>
            <w:vAlign w:val="bottom"/>
          </w:tcPr>
          <w:p>
            <w:pPr>
              <w:ind w:left="60"/>
              <w:spacing w:after="0"/>
              <w:rPr>
                <w:sz w:val="20"/>
                <w:szCs w:val="20"/>
                <w:color w:val="auto"/>
              </w:rPr>
            </w:pPr>
            <w:r>
              <w:rPr>
                <w:rFonts w:ascii="Arial" w:cs="Arial" w:eastAsia="Arial" w:hAnsi="Arial"/>
                <w:sz w:val="13"/>
                <w:szCs w:val="13"/>
                <w:color w:val="0000FF"/>
              </w:rPr>
              <w:t>Stock Option</w:t>
            </w:r>
          </w:p>
        </w:tc>
        <w:tc>
          <w:tcPr>
            <w:tcW w:w="860" w:type="dxa"/>
            <w:vAlign w:val="bottom"/>
          </w:tcPr>
          <w:p>
            <w:pPr>
              <w:jc w:val="center"/>
              <w:ind w:right="281"/>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16</w:t>
            </w:r>
          </w:p>
        </w:tc>
        <w:tc>
          <w:tcPr>
            <w:tcW w:w="1060" w:type="dxa"/>
            <w:vAlign w:val="bottom"/>
          </w:tcPr>
          <w:p>
            <w:pPr>
              <w:ind w:left="200"/>
              <w:spacing w:after="0"/>
              <w:rPr>
                <w:sz w:val="20"/>
                <w:szCs w:val="20"/>
                <w:color w:val="auto"/>
              </w:rPr>
            </w:pPr>
            <w:r>
              <w:rPr>
                <w:rFonts w:ascii="Arial" w:cs="Arial" w:eastAsia="Arial" w:hAnsi="Arial"/>
                <w:sz w:val="13"/>
                <w:szCs w:val="13"/>
                <w:color w:val="0000FF"/>
              </w:rPr>
              <w:t>02/18/2011</w:t>
            </w:r>
          </w:p>
        </w:tc>
        <w:tc>
          <w:tcPr>
            <w:tcW w:w="1120" w:type="dxa"/>
            <w:vAlign w:val="bottom"/>
          </w:tcPr>
          <w:p>
            <w:pPr>
              <w:spacing w:after="0"/>
              <w:rPr>
                <w:sz w:val="13"/>
                <w:szCs w:val="13"/>
                <w:color w:val="auto"/>
              </w:rPr>
            </w:pPr>
          </w:p>
        </w:tc>
        <w:tc>
          <w:tcPr>
            <w:tcW w:w="480" w:type="dxa"/>
            <w:vAlign w:val="bottom"/>
          </w:tcPr>
          <w:p>
            <w:pPr>
              <w:ind w:left="200"/>
              <w:spacing w:after="0"/>
              <w:rPr>
                <w:sz w:val="20"/>
                <w:szCs w:val="20"/>
                <w:color w:val="auto"/>
              </w:rPr>
            </w:pPr>
            <w:r>
              <w:rPr>
                <w:rFonts w:ascii="Arial" w:cs="Arial" w:eastAsia="Arial" w:hAnsi="Arial"/>
                <w:sz w:val="13"/>
                <w:szCs w:val="13"/>
                <w:color w:val="0000FF"/>
              </w:rPr>
              <w:t>J</w:t>
            </w:r>
          </w:p>
        </w:tc>
        <w:tc>
          <w:tcPr>
            <w:tcW w:w="420" w:type="dxa"/>
            <w:vAlign w:val="bottom"/>
          </w:tcPr>
          <w:p>
            <w:pPr>
              <w:spacing w:after="0"/>
              <w:rPr>
                <w:sz w:val="13"/>
                <w:szCs w:val="13"/>
                <w:color w:val="auto"/>
              </w:rPr>
            </w:pPr>
          </w:p>
        </w:tc>
        <w:tc>
          <w:tcPr>
            <w:tcW w:w="400" w:type="dxa"/>
            <w:vAlign w:val="bottom"/>
          </w:tcPr>
          <w:p>
            <w:pPr>
              <w:spacing w:after="0"/>
              <w:rPr>
                <w:sz w:val="20"/>
                <w:szCs w:val="20"/>
                <w:color w:val="auto"/>
              </w:rPr>
            </w:pPr>
            <w:r>
              <w:rPr>
                <w:rFonts w:ascii="Arial" w:cs="Arial" w:eastAsia="Arial" w:hAnsi="Arial"/>
                <w:sz w:val="13"/>
                <w:szCs w:val="13"/>
                <w:color w:val="0000FF"/>
              </w:rPr>
              <w:t>3,500</w:t>
            </w:r>
          </w:p>
        </w:tc>
        <w:tc>
          <w:tcPr>
            <w:tcW w:w="340" w:type="dxa"/>
            <w:vAlign w:val="bottom"/>
          </w:tcPr>
          <w:p>
            <w:pPr>
              <w:spacing w:after="0"/>
              <w:rPr>
                <w:sz w:val="13"/>
                <w:szCs w:val="13"/>
                <w:color w:val="auto"/>
              </w:rPr>
            </w:pPr>
          </w:p>
        </w:tc>
        <w:tc>
          <w:tcPr>
            <w:tcW w:w="780" w:type="dxa"/>
            <w:vAlign w:val="bottom"/>
          </w:tcPr>
          <w:p>
            <w:pPr>
              <w:jc w:val="right"/>
              <w:ind w:right="78"/>
              <w:spacing w:after="0"/>
              <w:rPr>
                <w:sz w:val="20"/>
                <w:szCs w:val="20"/>
                <w:color w:val="auto"/>
              </w:rPr>
            </w:pPr>
            <w:r>
              <w:rPr>
                <w:rFonts w:ascii="Arial" w:cs="Arial" w:eastAsia="Arial" w:hAnsi="Arial"/>
                <w:sz w:val="13"/>
                <w:szCs w:val="13"/>
                <w:color w:val="0000FF"/>
                <w:w w:val="95"/>
              </w:rPr>
              <w:t>11/01/2001</w:t>
            </w:r>
          </w:p>
        </w:tc>
        <w:tc>
          <w:tcPr>
            <w:tcW w:w="740" w:type="dxa"/>
            <w:vAlign w:val="bottom"/>
          </w:tcPr>
          <w:p>
            <w:pPr>
              <w:jc w:val="right"/>
              <w:ind w:right="28"/>
              <w:spacing w:after="0"/>
              <w:rPr>
                <w:sz w:val="20"/>
                <w:szCs w:val="20"/>
                <w:color w:val="auto"/>
              </w:rPr>
            </w:pPr>
            <w:r>
              <w:rPr>
                <w:rFonts w:ascii="Arial" w:cs="Arial" w:eastAsia="Arial" w:hAnsi="Arial"/>
                <w:sz w:val="13"/>
                <w:szCs w:val="13"/>
                <w:color w:val="0000FF"/>
                <w:w w:val="95"/>
              </w:rPr>
              <w:t>11/01/2011</w:t>
            </w:r>
          </w:p>
        </w:tc>
        <w:tc>
          <w:tcPr>
            <w:tcW w:w="660" w:type="dxa"/>
            <w:vAlign w:val="bottom"/>
          </w:tcPr>
          <w:p>
            <w:pPr>
              <w:ind w:left="40"/>
              <w:spacing w:after="0"/>
              <w:rPr>
                <w:sz w:val="20"/>
                <w:szCs w:val="20"/>
                <w:color w:val="auto"/>
              </w:rPr>
            </w:pPr>
            <w:r>
              <w:rPr>
                <w:rFonts w:ascii="Arial" w:cs="Arial" w:eastAsia="Arial" w:hAnsi="Arial"/>
                <w:sz w:val="13"/>
                <w:szCs w:val="13"/>
                <w:color w:val="0000FF"/>
              </w:rPr>
              <w:t>Common</w:t>
            </w:r>
          </w:p>
        </w:tc>
        <w:tc>
          <w:tcPr>
            <w:tcW w:w="54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740" w:type="dxa"/>
            <w:vAlign w:val="bottom"/>
            <w:gridSpan w:val="2"/>
          </w:tcPr>
          <w:p>
            <w:pPr>
              <w:ind w:left="22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16</w:t>
            </w:r>
          </w:p>
        </w:tc>
        <w:tc>
          <w:tcPr>
            <w:tcW w:w="600" w:type="dxa"/>
            <w:vAlign w:val="bottom"/>
          </w:tcPr>
          <w:p>
            <w:pPr>
              <w:jc w:val="right"/>
              <w:spacing w:after="0"/>
              <w:rPr>
                <w:sz w:val="20"/>
                <w:szCs w:val="20"/>
                <w:color w:val="auto"/>
              </w:rPr>
            </w:pPr>
            <w:r>
              <w:rPr>
                <w:rFonts w:ascii="Arial" w:cs="Arial" w:eastAsia="Arial" w:hAnsi="Arial"/>
                <w:sz w:val="13"/>
                <w:szCs w:val="13"/>
                <w:color w:val="0000FF"/>
              </w:rPr>
              <w:t>3,500</w:t>
            </w:r>
          </w:p>
        </w:tc>
        <w:tc>
          <w:tcPr>
            <w:tcW w:w="300" w:type="dxa"/>
            <w:vAlign w:val="bottom"/>
          </w:tcPr>
          <w:p>
            <w:pPr>
              <w:spacing w:after="0"/>
              <w:rPr>
                <w:sz w:val="13"/>
                <w:szCs w:val="13"/>
                <w:color w:val="auto"/>
              </w:rPr>
            </w:pPr>
          </w:p>
        </w:tc>
        <w:tc>
          <w:tcPr>
            <w:tcW w:w="680" w:type="dxa"/>
            <w:vAlign w:val="bottom"/>
          </w:tcPr>
          <w:p>
            <w:pPr>
              <w:ind w:left="320"/>
              <w:spacing w:after="0"/>
              <w:rPr>
                <w:sz w:val="20"/>
                <w:szCs w:val="20"/>
                <w:color w:val="auto"/>
              </w:rPr>
            </w:pPr>
            <w:r>
              <w:rPr>
                <w:rFonts w:ascii="Arial" w:cs="Arial" w:eastAsia="Arial" w:hAnsi="Arial"/>
                <w:sz w:val="13"/>
                <w:szCs w:val="13"/>
                <w:color w:val="0000FF"/>
              </w:rPr>
              <w:t>D</w:t>
            </w: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bl>
    <w:p>
      <w:pPr>
        <w:ind w:left="7260"/>
        <w:spacing w:after="0"/>
        <w:rPr>
          <w:sz w:val="20"/>
          <w:szCs w:val="20"/>
          <w:color w:val="auto"/>
        </w:rPr>
      </w:pPr>
      <w:r>
        <w:rPr>
          <w:rFonts w:ascii="Arial" w:cs="Arial" w:eastAsia="Arial" w:hAnsi="Arial"/>
          <w:sz w:val="13"/>
          <w:szCs w:val="13"/>
          <w:color w:val="0000FF"/>
        </w:rPr>
        <w:t>Stock</w:t>
      </w:r>
    </w:p>
    <w:p>
      <w:pPr>
        <w:spacing w:after="0" w:line="99"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180" w:hanging="134"/>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Represents shares of Class A Common Stock purchased under the issuer's 401(K) payroll deduction plan.</w:t>
      </w:r>
    </w:p>
    <w:p>
      <w:pPr>
        <w:spacing w:after="0" w:line="50" w:lineRule="exact"/>
        <w:rPr>
          <w:rFonts w:ascii="Arial" w:cs="Arial" w:eastAsia="Arial" w:hAnsi="Arial"/>
          <w:sz w:val="13"/>
          <w:szCs w:val="13"/>
          <w:color w:val="008000"/>
        </w:rPr>
      </w:pPr>
    </w:p>
    <w:p>
      <w:pPr>
        <w:ind w:left="40" w:right="320" w:firstLine="6"/>
        <w:spacing w:after="0" w:line="300" w:lineRule="auto"/>
        <w:tabs>
          <w:tab w:leader="none" w:pos="173"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deferred compensation stock units were acquired under the Brady Corporation employee deferred compensation plan. Each deferred compensation unit is the economic equivalent of one share of Class A Common Stock. The deferred compensation units become payable in shares of Brady's Class A Common Stock upon the reporting persons cessation of service as an employee of Brady Corporation.</w:t>
      </w:r>
    </w:p>
    <w:p>
      <w:pPr>
        <w:ind w:left="40" w:right="280" w:firstLine="6"/>
        <w:spacing w:after="0" w:line="265"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On February 18, 2011 Ms. Johnson did a "net exercise" of 3,500 stock options (each with an expiration date of November 1, 2011). In that "net exercise," Ms. Johnson acquired 3,500 shares of common stock. The number of shares was net the amount of shares that Brady withheld for the payment of the options' exercise price and taxes incident to the exercise.</w:t>
      </w:r>
    </w:p>
    <w:p>
      <w:pPr>
        <w:spacing w:after="0" w:line="15" w:lineRule="exact"/>
        <w:rPr>
          <w:rFonts w:ascii="Arial" w:cs="Arial" w:eastAsia="Arial" w:hAnsi="Arial"/>
          <w:sz w:val="13"/>
          <w:szCs w:val="13"/>
          <w:color w:val="008000"/>
        </w:rPr>
      </w:pPr>
    </w:p>
    <w:p>
      <w:pPr>
        <w:ind w:left="180" w:hanging="134"/>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Includes 31.0306 shares acquired on February 3, 2011 pursuant to a dividend reinvestment.</w:t>
      </w:r>
    </w:p>
    <w:p>
      <w:pPr>
        <w:spacing w:after="0" w:line="40"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3" w:lineRule="exact"/>
        <w:rPr>
          <w:sz w:val="24"/>
          <w:szCs w:val="24"/>
          <w:color w:val="auto"/>
        </w:rPr>
      </w:pPr>
    </w:p>
    <w:tbl>
      <w:tblPr>
        <w:tblLayout w:type="fixed"/>
        <w:tblInd w:w="6860" w:type="dxa"/>
        <w:tblCellMar>
          <w:top w:w="0" w:type="dxa"/>
          <w:left w:w="0" w:type="dxa"/>
          <w:bottom w:w="0" w:type="dxa"/>
          <w:right w:w="0" w:type="dxa"/>
        </w:tblCellMar>
      </w:tblPr>
      <w:tr>
        <w:trPr>
          <w:trHeight w:val="215"/>
        </w:trPr>
        <w:tc>
          <w:tcPr>
            <w:tcW w:w="212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2"/>
              </w:rPr>
              <w:t>Krista Ebbens, as Attorney-In-</w:t>
            </w:r>
          </w:p>
        </w:tc>
        <w:tc>
          <w:tcPr>
            <w:tcW w:w="160" w:type="dxa"/>
            <w:vAlign w:val="bottom"/>
          </w:tcPr>
          <w:p>
            <w:pPr>
              <w:spacing w:after="0"/>
              <w:rPr>
                <w:sz w:val="18"/>
                <w:szCs w:val="18"/>
                <w:color w:val="auto"/>
              </w:rPr>
            </w:pPr>
          </w:p>
        </w:tc>
        <w:tc>
          <w:tcPr>
            <w:tcW w:w="780" w:type="dxa"/>
            <w:vAlign w:val="bottom"/>
            <w:vMerge w:val="restart"/>
          </w:tcPr>
          <w:p>
            <w:pPr>
              <w:spacing w:after="0"/>
              <w:rPr>
                <w:sz w:val="20"/>
                <w:szCs w:val="20"/>
                <w:color w:val="auto"/>
              </w:rPr>
            </w:pPr>
            <w:r>
              <w:rPr>
                <w:rFonts w:ascii="Arial" w:cs="Arial" w:eastAsia="Arial" w:hAnsi="Arial"/>
                <w:sz w:val="17"/>
                <w:szCs w:val="17"/>
                <w:color w:val="0000FF"/>
                <w:w w:val="89"/>
              </w:rPr>
              <w:t>02/21/2011</w:t>
            </w:r>
          </w:p>
        </w:tc>
        <w:tc>
          <w:tcPr>
            <w:tcW w:w="0" w:type="dxa"/>
            <w:vAlign w:val="bottom"/>
          </w:tcPr>
          <w:p>
            <w:pPr>
              <w:spacing w:after="0"/>
              <w:rPr>
                <w:sz w:val="1"/>
                <w:szCs w:val="1"/>
                <w:color w:val="auto"/>
              </w:rPr>
            </w:pPr>
          </w:p>
        </w:tc>
      </w:tr>
      <w:tr>
        <w:trPr>
          <w:trHeight w:val="91"/>
        </w:trPr>
        <w:tc>
          <w:tcPr>
            <w:tcW w:w="300" w:type="dxa"/>
            <w:vAlign w:val="bottom"/>
            <w:vMerge w:val="restart"/>
          </w:tcPr>
          <w:p>
            <w:pPr>
              <w:spacing w:after="0" w:line="193" w:lineRule="exact"/>
              <w:rPr>
                <w:sz w:val="20"/>
                <w:szCs w:val="20"/>
                <w:color w:val="auto"/>
              </w:rPr>
            </w:pPr>
            <w:r>
              <w:rPr>
                <w:rFonts w:ascii="Arial" w:cs="Arial" w:eastAsia="Arial" w:hAnsi="Arial"/>
                <w:sz w:val="17"/>
                <w:szCs w:val="17"/>
                <w:color w:val="0000FF"/>
                <w:w w:val="84"/>
              </w:rPr>
              <w:t>Fact</w:t>
            </w:r>
          </w:p>
        </w:tc>
        <w:tc>
          <w:tcPr>
            <w:tcW w:w="1980" w:type="dxa"/>
            <w:vAlign w:val="bottom"/>
            <w:gridSpan w:val="2"/>
            <w:vMerge w:val="restart"/>
          </w:tcPr>
          <w:p>
            <w:pPr>
              <w:spacing w:after="0"/>
              <w:rPr>
                <w:sz w:val="7"/>
                <w:szCs w:val="7"/>
                <w:color w:val="auto"/>
              </w:rPr>
            </w:pPr>
          </w:p>
        </w:tc>
        <w:tc>
          <w:tcPr>
            <w:tcW w:w="78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1"/>
        </w:trPr>
        <w:tc>
          <w:tcPr>
            <w:tcW w:w="300" w:type="dxa"/>
            <w:vAlign w:val="bottom"/>
            <w:tcBorders>
              <w:bottom w:val="single" w:sz="8" w:color="auto"/>
            </w:tcBorders>
            <w:vMerge w:val="continue"/>
          </w:tcPr>
          <w:p>
            <w:pPr>
              <w:spacing w:after="0"/>
              <w:rPr>
                <w:sz w:val="7"/>
                <w:szCs w:val="7"/>
                <w:color w:val="auto"/>
              </w:rPr>
            </w:pPr>
          </w:p>
        </w:tc>
        <w:tc>
          <w:tcPr>
            <w:tcW w:w="1980" w:type="dxa"/>
            <w:vAlign w:val="bottom"/>
            <w:gridSpan w:val="2"/>
            <w:vMerge w:val="continue"/>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3"/>
        </w:trPr>
        <w:tc>
          <w:tcPr>
            <w:tcW w:w="22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8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800" w:firstLine="6"/>
        <w:spacing w:after="0" w:line="318" w:lineRule="auto"/>
        <w:tabs>
          <w:tab w:leader="none" w:pos="180"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5" w:right="139" w:bottom="555"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450692" TargetMode="External"/><Relationship Id="rId13" Type="http://schemas.openxmlformats.org/officeDocument/2006/relationships/hyperlink" Target="http://www.sec.gov/cgi-bin/browse-edgar?action=getcompany&amp;CIK=000074659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2019-12-18T14:55:05Z</dcterms:created>
  <dcterms:modified xsi:type="dcterms:W3CDTF">2019-12-18T14:55:05Z</dcterms:modified>
</cp:coreProperties>
</file>