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(Elizabeth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736,296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Bruno GST Non-Exempt Trust)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price reported in Column 4 is a weighted average price. These shares were sold in multiple transactions at prices ranging from $45.29 to $45.75, inclusive.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11/25/2020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2020-11-25T09:29:35Z</dcterms:created>
  <dcterms:modified xsi:type="dcterms:W3CDTF">2020-11-25T09:29:35Z</dcterms:modified>
</cp:coreProperties>
</file>