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Pearce Aaron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&amp; Treasurer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16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1,177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99,887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cover taxes on 2,505 restricted stock units that vested on September 30, 2022.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amendment is being filed to correct securities disposed of and ownership share count of non-derivative securities related to a clerical error.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2022-12-07T07:30:32Z</dcterms:created>
  <dcterms:modified xsi:type="dcterms:W3CDTF">2022-12-07T07:30:32Z</dcterms:modified>
</cp:coreProperties>
</file>