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4"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64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40" w:type="dxa"/>
            <w:vAlign w:val="bottom"/>
            <w:vMerge w:val="restart"/>
          </w:tcPr>
          <w:p>
            <w:pPr>
              <w:jc w:val="center"/>
              <w:ind w:right="3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15240</wp:posOffset>
            </wp:positionV>
            <wp:extent cx="7325995" cy="5462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46290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80" w:type="dxa"/>
            <w:vAlign w:val="bottom"/>
            <w:gridSpan w:val="7"/>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0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54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8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6"/>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2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80" w:type="dxa"/>
            <w:vAlign w:val="bottom"/>
            <w:gridSpan w:val="5"/>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80" w:type="dxa"/>
            <w:vAlign w:val="bottom"/>
            <w:gridSpan w:val="5"/>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00" w:type="dxa"/>
            <w:vAlign w:val="bottom"/>
            <w:gridSpan w:val="4"/>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6"/>
                <w:szCs w:val="6"/>
                <w:color w:val="auto"/>
              </w:rPr>
            </w:pPr>
          </w:p>
        </w:tc>
        <w:tc>
          <w:tcPr>
            <w:tcW w:w="340" w:type="dxa"/>
            <w:vAlign w:val="bottom"/>
            <w:vMerge w:val="restart"/>
          </w:tcPr>
          <w:p>
            <w:pPr>
              <w:ind w:left="20"/>
              <w:spacing w:after="0"/>
              <w:rPr>
                <w:sz w:val="20"/>
                <w:szCs w:val="20"/>
                <w:color w:val="auto"/>
              </w:rPr>
            </w:pPr>
            <w:r>
              <w:rPr>
                <w:rFonts w:ascii="Arial" w:cs="Arial" w:eastAsia="Arial" w:hAnsi="Arial"/>
                <w:sz w:val="13"/>
                <w:szCs w:val="13"/>
                <w:color w:val="auto"/>
                <w:w w:val="88"/>
              </w:rPr>
              <w:t>(First)</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640" w:type="dxa"/>
            <w:vAlign w:val="bottom"/>
            <w:vMerge w:val="restart"/>
          </w:tcPr>
          <w:p>
            <w:pPr>
              <w:ind w:left="160"/>
              <w:spacing w:after="0" w:line="128"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vMerge w:val="restart"/>
          </w:tcPr>
          <w:p>
            <w:pPr>
              <w:ind w:left="200"/>
              <w:spacing w:after="0" w:line="128"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10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5"/>
          </w:tcPr>
          <w:p>
            <w:pPr>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3"/>
                <w:szCs w:val="23"/>
                <w:color w:val="auto"/>
              </w:rPr>
            </w:pPr>
          </w:p>
        </w:tc>
        <w:tc>
          <w:tcPr>
            <w:tcW w:w="1460" w:type="dxa"/>
            <w:vAlign w:val="bottom"/>
            <w:gridSpan w:val="5"/>
          </w:tcPr>
          <w:p>
            <w:pPr>
              <w:ind w:left="240"/>
              <w:spacing w:after="0"/>
              <w:rPr>
                <w:sz w:val="20"/>
                <w:szCs w:val="20"/>
                <w:color w:val="auto"/>
              </w:rPr>
            </w:pPr>
            <w:r>
              <w:rPr>
                <w:rFonts w:ascii="Arial" w:cs="Arial" w:eastAsia="Arial" w:hAnsi="Arial"/>
                <w:sz w:val="17"/>
                <w:szCs w:val="17"/>
                <w:color w:val="0000FF"/>
              </w:rPr>
              <w:t>07/31/2009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8"/>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11"/>
                <w:szCs w:val="11"/>
                <w:color w:val="auto"/>
              </w:rPr>
            </w:pPr>
          </w:p>
        </w:tc>
        <w:tc>
          <w:tcPr>
            <w:tcW w:w="354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MILWAUKEE</w:t>
            </w:r>
          </w:p>
        </w:tc>
        <w:tc>
          <w:tcPr>
            <w:tcW w:w="340" w:type="dxa"/>
            <w:vAlign w:val="bottom"/>
            <w:vMerge w:val="restart"/>
          </w:tcPr>
          <w:p>
            <w:pPr>
              <w:ind w:left="20"/>
              <w:spacing w:after="0"/>
              <w:rPr>
                <w:sz w:val="20"/>
                <w:szCs w:val="20"/>
                <w:color w:val="auto"/>
              </w:rPr>
            </w:pPr>
            <w:r>
              <w:rPr>
                <w:rFonts w:ascii="Arial" w:cs="Arial" w:eastAsia="Arial" w:hAnsi="Arial"/>
                <w:sz w:val="17"/>
                <w:szCs w:val="17"/>
                <w:color w:val="0000FF"/>
              </w:rPr>
              <w:t>WI</w:t>
            </w: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80" w:type="dxa"/>
            <w:vAlign w:val="bottom"/>
            <w:gridSpan w:val="8"/>
            <w:vMerge w:val="continue"/>
          </w:tcPr>
          <w:p>
            <w:pPr>
              <w:spacing w:after="0"/>
              <w:rPr>
                <w:sz w:val="6"/>
                <w:szCs w:val="6"/>
                <w:color w:val="auto"/>
              </w:rPr>
            </w:pPr>
          </w:p>
        </w:tc>
        <w:tc>
          <w:tcPr>
            <w:tcW w:w="300" w:type="dxa"/>
            <w:vAlign w:val="bottom"/>
          </w:tcPr>
          <w:p>
            <w:pPr>
              <w:spacing w:after="0"/>
              <w:rPr>
                <w:sz w:val="6"/>
                <w:szCs w:val="6"/>
                <w:color w:val="auto"/>
              </w:rPr>
            </w:pPr>
          </w:p>
        </w:tc>
        <w:tc>
          <w:tcPr>
            <w:tcW w:w="354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700" w:type="dxa"/>
            <w:vAlign w:val="bottom"/>
            <w:gridSpan w:val="6"/>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16"/>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3"/>
                <w:szCs w:val="13"/>
                <w:b w:val="1"/>
                <w:bCs w:val="1"/>
                <w:color w:val="auto"/>
                <w:w w:val="97"/>
              </w:rPr>
              <w:t>1. Title of Security (Instr. 3)</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5"/>
          </w:tcPr>
          <w:p>
            <w:pPr>
              <w:ind w:left="9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60" w:type="dxa"/>
            <w:vAlign w:val="bottom"/>
            <w:gridSpan w:val="5"/>
          </w:tcPr>
          <w:p>
            <w:pPr>
              <w:jc w:val="center"/>
              <w:ind w:left="72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 Owned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700" w:type="dxa"/>
            <w:vAlign w:val="bottom"/>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2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0"/>
              </w:rPr>
              <w:t>Class A Common Stock</w:t>
            </w:r>
          </w:p>
        </w:tc>
        <w:tc>
          <w:tcPr>
            <w:tcW w:w="4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2,818.334</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460" w:type="dxa"/>
            <w:vAlign w:val="bottom"/>
            <w:tcBorders>
              <w:bottom w:val="single" w:sz="8" w:color="2C2C2C"/>
            </w:tcBorders>
            <w:gridSpan w:val="4"/>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07/08/2009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8"/>
              </w:rPr>
              <w:t>0.1725</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24.05</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16,325.85</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07/15/2009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12"/>
              <w:spacing w:after="0"/>
              <w:rPr>
                <w:sz w:val="20"/>
                <w:szCs w:val="20"/>
                <w:color w:val="auto"/>
              </w:rPr>
            </w:pPr>
            <w:r>
              <w:rPr>
                <w:rFonts w:ascii="Arial" w:cs="Arial" w:eastAsia="Arial" w:hAnsi="Arial"/>
                <w:sz w:val="17"/>
                <w:szCs w:val="17"/>
                <w:color w:val="0000FF"/>
                <w:w w:val="91"/>
              </w:rPr>
              <w:t>35.4955</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25.32</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16,361.3455</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07/22/2009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8"/>
              </w:rPr>
              <w:t>0.2104</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27.56</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16,361.5559</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(2)</w:t>
            </w:r>
          </w:p>
        </w:tc>
        <w:tc>
          <w:tcPr>
            <w:tcW w:w="1960" w:type="dxa"/>
            <w:vAlign w:val="bottom"/>
            <w:tcBorders>
              <w:bottom w:val="single" w:sz="8" w:color="2C2C2C"/>
            </w:tcBorders>
            <w:gridSpan w:val="5"/>
          </w:tcPr>
          <w:p>
            <w:pPr>
              <w:jc w:val="center"/>
              <w:ind w:left="729"/>
              <w:spacing w:after="0"/>
              <w:rPr>
                <w:sz w:val="20"/>
                <w:szCs w:val="20"/>
                <w:color w:val="auto"/>
              </w:rPr>
            </w:pPr>
            <w:r>
              <w:rPr>
                <w:rFonts w:ascii="Arial" w:cs="Arial" w:eastAsia="Arial" w:hAnsi="Arial"/>
                <w:sz w:val="17"/>
                <w:szCs w:val="17"/>
                <w:color w:val="0000FF"/>
                <w:w w:val="89"/>
              </w:rPr>
              <w:t>07/29/2009</w:t>
            </w: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0000FF"/>
                <w:w w:val="88"/>
              </w:rPr>
              <w:t>0.0298</w:t>
            </w:r>
          </w:p>
        </w:tc>
        <w:tc>
          <w:tcPr>
            <w:tcW w:w="5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28.21</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16,361.5857</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5"/>
          </w:tcPr>
          <w:p>
            <w:pPr>
              <w:ind w:lef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40" w:type="dxa"/>
            <w:vAlign w:val="bottom"/>
            <w:gridSpan w:val="14"/>
          </w:tcPr>
          <w:p>
            <w:pPr>
              <w:ind w:left="8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7"/>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2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 3,</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15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4 and 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Amount or</w:t>
            </w:r>
          </w:p>
        </w:tc>
        <w:tc>
          <w:tcPr>
            <w:tcW w:w="64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Deferred</w:t>
            </w:r>
          </w:p>
        </w:tc>
        <w:tc>
          <w:tcPr>
            <w:tcW w:w="4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580" w:type="dxa"/>
            <w:vAlign w:val="bottom"/>
          </w:tcPr>
          <w:p>
            <w:pPr>
              <w:ind w:left="60"/>
              <w:spacing w:after="0"/>
              <w:rPr>
                <w:sz w:val="20"/>
                <w:szCs w:val="20"/>
                <w:color w:val="auto"/>
              </w:rPr>
            </w:pPr>
            <w:r>
              <w:rPr>
                <w:rFonts w:ascii="Arial" w:cs="Arial" w:eastAsia="Arial" w:hAnsi="Arial"/>
                <w:sz w:val="13"/>
                <w:szCs w:val="13"/>
                <w:color w:val="0000FF"/>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683.3537</w:t>
            </w: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3"/>
          </w:tcPr>
          <w:p>
            <w:pPr>
              <w:ind w:left="60"/>
              <w:spacing w:after="0" w:line="142" w:lineRule="exact"/>
              <w:rPr>
                <w:sz w:val="20"/>
                <w:szCs w:val="20"/>
                <w:color w:val="auto"/>
              </w:rPr>
            </w:pPr>
            <w:r>
              <w:rPr>
                <w:rFonts w:ascii="Arial" w:cs="Arial" w:eastAsia="Arial" w:hAnsi="Arial"/>
                <w:sz w:val="13"/>
                <w:szCs w:val="13"/>
                <w:color w:val="0000FF"/>
                <w:w w:val="95"/>
              </w:rPr>
              <w:t>Compensation</w:t>
            </w: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2"/>
          </w:tcPr>
          <w:p>
            <w:pPr>
              <w:jc w:val="right"/>
              <w:ind w:right="16"/>
              <w:spacing w:after="0" w:line="142" w:lineRule="exact"/>
              <w:rPr>
                <w:sz w:val="20"/>
                <w:szCs w:val="20"/>
                <w:color w:val="auto"/>
              </w:rPr>
            </w:pPr>
            <w:r>
              <w:rPr>
                <w:rFonts w:ascii="Arial" w:cs="Arial" w:eastAsia="Arial" w:hAnsi="Arial"/>
                <w:sz w:val="13"/>
                <w:szCs w:val="13"/>
                <w:color w:val="0000FF"/>
              </w:rPr>
              <w:t>07/31/2009</w:t>
            </w: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100"/>
              <w:spacing w:after="0" w:line="142" w:lineRule="exact"/>
              <w:rPr>
                <w:sz w:val="20"/>
                <w:szCs w:val="20"/>
                <w:color w:val="auto"/>
              </w:rPr>
            </w:pPr>
            <w:r>
              <w:rPr>
                <w:rFonts w:ascii="Arial" w:cs="Arial" w:eastAsia="Arial" w:hAnsi="Arial"/>
                <w:sz w:val="13"/>
                <w:szCs w:val="13"/>
                <w:color w:val="0000FF"/>
              </w:rPr>
              <w:t>A</w:t>
            </w:r>
          </w:p>
        </w:tc>
        <w:tc>
          <w:tcPr>
            <w:tcW w:w="720" w:type="dxa"/>
            <w:vAlign w:val="bottom"/>
          </w:tcPr>
          <w:p>
            <w:pPr>
              <w:ind w:left="140"/>
              <w:spacing w:after="0" w:line="142" w:lineRule="exact"/>
              <w:rPr>
                <w:sz w:val="20"/>
                <w:szCs w:val="20"/>
                <w:color w:val="auto"/>
              </w:rPr>
            </w:pPr>
            <w:r>
              <w:rPr>
                <w:rFonts w:ascii="Arial" w:cs="Arial" w:eastAsia="Arial" w:hAnsi="Arial"/>
                <w:sz w:val="13"/>
                <w:szCs w:val="13"/>
                <w:color w:val="0000FF"/>
              </w:rPr>
              <w:t>683.3537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3"/>
                <w:szCs w:val="13"/>
                <w:color w:val="0000FF"/>
              </w:rPr>
              <w:t>Common</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29.15</w:t>
            </w:r>
          </w:p>
        </w:tc>
        <w:tc>
          <w:tcPr>
            <w:tcW w:w="940" w:type="dxa"/>
            <w:vAlign w:val="bottom"/>
            <w:gridSpan w:val="2"/>
          </w:tcPr>
          <w:p>
            <w:pPr>
              <w:ind w:left="180"/>
              <w:spacing w:after="0" w:line="142" w:lineRule="exact"/>
              <w:rPr>
                <w:sz w:val="20"/>
                <w:szCs w:val="20"/>
                <w:color w:val="auto"/>
              </w:rPr>
            </w:pPr>
            <w:r>
              <w:rPr>
                <w:rFonts w:ascii="Arial" w:cs="Arial" w:eastAsia="Arial" w:hAnsi="Arial"/>
                <w:sz w:val="13"/>
                <w:szCs w:val="13"/>
                <w:color w:val="0000FF"/>
              </w:rPr>
              <w:t>79,774.6772</w:t>
            </w:r>
          </w:p>
        </w:tc>
        <w:tc>
          <w:tcPr>
            <w:tcW w:w="66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0000FF"/>
              </w:rPr>
              <w:t>Units</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right="36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3" w:lineRule="exact"/>
        <w:rPr>
          <w:rFonts w:ascii="Arial" w:cs="Arial" w:eastAsia="Arial" w:hAnsi="Arial"/>
          <w:sz w:val="13"/>
          <w:szCs w:val="13"/>
          <w:color w:val="008000"/>
        </w:rPr>
      </w:pPr>
    </w:p>
    <w:p>
      <w:pPr>
        <w:ind w:left="40" w:right="160" w:firstLine="2"/>
        <w:spacing w:after="0" w:line="284"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Barbara Bolens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08/03/2009</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9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404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2019-12-18T12:31:53Z</dcterms:created>
  <dcterms:modified xsi:type="dcterms:W3CDTF">2019-12-18T12:31:53Z</dcterms:modified>
</cp:coreProperties>
</file>