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Shaller Russell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09/20/2020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SRVP &amp; Pres., Ident Solns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1,063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42.13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51,517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2,263 restricted stock units that vested on September 20, 2020.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3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09/21/2020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06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646159" TargetMode="External"/><Relationship Id="rId14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2020-09-21T13:17:40Z</dcterms:created>
  <dcterms:modified xsi:type="dcterms:W3CDTF">2020-09-21T13:17:40Z</dcterms:modified>
</cp:coreProperties>
</file>